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1806"/>
        </w:tabs>
        <w:kinsoku/>
        <w:wordWrap/>
        <w:overflowPunct/>
        <w:topLinePunct w:val="0"/>
        <w:autoSpaceDE w:val="0"/>
        <w:autoSpaceDN w:val="0"/>
        <w:bidi w:val="0"/>
        <w:adjustRightInd/>
        <w:snapToGrid/>
        <w:spacing w:line="500" w:lineRule="exact"/>
        <w:jc w:val="left"/>
        <w:textAlignment w:val="auto"/>
        <w:rPr>
          <w:rFonts w:hint="default" w:ascii="华文中宋" w:hAnsi="华文中宋" w:eastAsia="华文中宋" w:cs="华文中宋"/>
          <w:sz w:val="44"/>
          <w:szCs w:val="44"/>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tabs>
          <w:tab w:val="left" w:pos="1806"/>
        </w:tabs>
        <w:kinsoku/>
        <w:wordWrap/>
        <w:overflowPunct/>
        <w:topLinePunct w:val="0"/>
        <w:autoSpaceDE w:val="0"/>
        <w:autoSpaceDN w:val="0"/>
        <w:bidi w:val="0"/>
        <w:adjustRightInd/>
        <w:snapToGrid/>
        <w:spacing w:line="800" w:lineRule="exact"/>
        <w:jc w:val="center"/>
        <w:textAlignment w:val="auto"/>
        <w:rPr>
          <w:rFonts w:hint="default" w:ascii="华文中宋" w:hAnsi="华文中宋" w:eastAsia="华文中宋" w:cs="华文中宋"/>
          <w:sz w:val="44"/>
          <w:szCs w:val="44"/>
          <w:lang w:val="en-US" w:eastAsia="zh-CN"/>
        </w:rPr>
      </w:pPr>
      <w:bookmarkStart w:id="0" w:name="_GoBack"/>
      <w:r>
        <w:rPr>
          <w:rFonts w:hint="eastAsia" w:ascii="华文中宋" w:hAnsi="华文中宋" w:eastAsia="华文中宋" w:cs="华文中宋"/>
          <w:sz w:val="44"/>
          <w:szCs w:val="44"/>
          <w:lang w:val="en-US" w:eastAsia="zh-CN"/>
        </w:rPr>
        <w:t>山西省研学旅行基地评审要素及分值表</w:t>
      </w:r>
    </w:p>
    <w:bookmarkEnd w:id="0"/>
    <w:tbl>
      <w:tblPr>
        <w:tblStyle w:val="4"/>
        <w:tblpPr w:leftFromText="180" w:rightFromText="180" w:vertAnchor="text" w:horzAnchor="page" w:tblpX="761" w:tblpY="998"/>
        <w:tblOverlap w:val="never"/>
        <w:tblW w:w="10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328"/>
        <w:gridCol w:w="6332"/>
        <w:gridCol w:w="773"/>
        <w:gridCol w:w="735"/>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7"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1328"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评价项目</w:t>
            </w:r>
          </w:p>
        </w:tc>
        <w:tc>
          <w:tcPr>
            <w:tcW w:w="6332"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评价内容</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分值</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自评</w:t>
            </w: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restart"/>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ascii="仿宋" w:hAnsi="仿宋" w:eastAsia="仿宋" w:cs="仿宋"/>
                <w:b/>
                <w:bCs/>
                <w:sz w:val="24"/>
                <w:szCs w:val="24"/>
                <w:vertAlign w:val="baseline"/>
                <w:lang w:val="en-US" w:eastAsia="zh-CN"/>
              </w:rPr>
            </w:pPr>
            <w:r>
              <w:rPr>
                <w:rFonts w:hint="eastAsia" w:cs="仿宋"/>
                <w:b/>
                <w:bCs/>
                <w:sz w:val="24"/>
                <w:szCs w:val="24"/>
                <w:vertAlign w:val="baseline"/>
                <w:lang w:val="en-US" w:eastAsia="zh-CN"/>
              </w:rPr>
              <w:t>1</w:t>
            </w:r>
          </w:p>
        </w:tc>
        <w:tc>
          <w:tcPr>
            <w:tcW w:w="1328" w:type="dxa"/>
            <w:vMerge w:val="restart"/>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ascii="仿宋" w:hAnsi="仿宋" w:eastAsia="仿宋" w:cs="仿宋"/>
                <w:b/>
                <w:bCs/>
                <w:sz w:val="24"/>
                <w:szCs w:val="24"/>
                <w:vertAlign w:val="baseline"/>
                <w:lang w:val="en-US" w:eastAsia="zh-CN"/>
              </w:rPr>
            </w:pPr>
            <w:r>
              <w:rPr>
                <w:rFonts w:hint="eastAsia" w:cs="仿宋"/>
                <w:b/>
                <w:bCs/>
                <w:sz w:val="24"/>
                <w:szCs w:val="24"/>
                <w:vertAlign w:val="baseline"/>
                <w:lang w:val="en-US" w:eastAsia="zh-CN"/>
              </w:rPr>
              <w:t>基本要求（40分）</w:t>
            </w:r>
          </w:p>
        </w:tc>
        <w:tc>
          <w:tcPr>
            <w:tcW w:w="6332"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ind w:left="482" w:hanging="442" w:hangingChars="20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b/>
                <w:bCs/>
                <w:sz w:val="22"/>
                <w:szCs w:val="22"/>
                <w:vertAlign w:val="baseline"/>
                <w:lang w:val="en-US" w:eastAsia="zh-CN"/>
              </w:rPr>
              <w:t>1.1</w:t>
            </w:r>
            <w:r>
              <w:rPr>
                <w:rFonts w:hint="eastAsia" w:cs="仿宋"/>
                <w:b/>
                <w:bCs/>
                <w:sz w:val="22"/>
                <w:szCs w:val="22"/>
                <w:vertAlign w:val="baseline"/>
                <w:lang w:val="en-US" w:eastAsia="zh-CN"/>
              </w:rPr>
              <w:t xml:space="preserve"> </w:t>
            </w:r>
            <w:r>
              <w:rPr>
                <w:rFonts w:hint="eastAsia" w:ascii="仿宋" w:hAnsi="仿宋" w:eastAsia="仿宋" w:cs="仿宋"/>
                <w:sz w:val="22"/>
                <w:szCs w:val="22"/>
                <w:vertAlign w:val="baseline"/>
                <w:lang w:val="en-US" w:eastAsia="zh-CN"/>
              </w:rPr>
              <w:t>研学旅行基地应具备法人资质，依法取得工商、卫生</w:t>
            </w:r>
            <w:r>
              <w:rPr>
                <w:rFonts w:hint="eastAsia" w:cs="仿宋"/>
                <w:sz w:val="22"/>
                <w:szCs w:val="22"/>
                <w:vertAlign w:val="baseline"/>
                <w:lang w:val="en-US" w:eastAsia="zh-CN"/>
              </w:rPr>
              <w:t>、</w:t>
            </w:r>
            <w:r>
              <w:rPr>
                <w:rFonts w:hint="eastAsia" w:ascii="仿宋" w:hAnsi="仿宋" w:eastAsia="仿宋" w:cs="仿宋"/>
                <w:sz w:val="22"/>
                <w:szCs w:val="22"/>
                <w:vertAlign w:val="baseline"/>
                <w:lang w:val="en-US" w:eastAsia="zh-CN"/>
              </w:rPr>
              <w:t>消防、食品、公安、旅游等相关资质。</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ascii="仿宋" w:hAnsi="仿宋" w:eastAsia="仿宋" w:cs="仿宋"/>
                <w:sz w:val="22"/>
                <w:szCs w:val="22"/>
                <w:vertAlign w:val="baseline"/>
                <w:lang w:val="en-US" w:eastAsia="zh-CN"/>
              </w:rPr>
            </w:pPr>
            <w:r>
              <w:rPr>
                <w:rFonts w:hint="eastAsia" w:cs="仿宋"/>
                <w:sz w:val="22"/>
                <w:szCs w:val="22"/>
                <w:vertAlign w:val="baseline"/>
                <w:lang w:val="en-US" w:eastAsia="zh-CN"/>
              </w:rPr>
              <w:t>5</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b/>
                <w:bCs/>
                <w:sz w:val="22"/>
                <w:szCs w:val="22"/>
                <w:vertAlign w:val="baseline"/>
                <w:lang w:val="en-US" w:eastAsia="zh-CN"/>
              </w:rPr>
              <w:t>1.2</w:t>
            </w:r>
            <w:r>
              <w:rPr>
                <w:rFonts w:hint="eastAsia" w:cs="仿宋"/>
                <w:b/>
                <w:bCs/>
                <w:sz w:val="22"/>
                <w:szCs w:val="22"/>
                <w:vertAlign w:val="baseline"/>
                <w:lang w:val="en-US" w:eastAsia="zh-CN"/>
              </w:rPr>
              <w:t xml:space="preserve"> </w:t>
            </w:r>
            <w:r>
              <w:rPr>
                <w:rFonts w:hint="eastAsia" w:ascii="仿宋" w:hAnsi="仿宋" w:eastAsia="仿宋" w:cs="仿宋"/>
                <w:sz w:val="22"/>
                <w:szCs w:val="22"/>
                <w:vertAlign w:val="baseline"/>
                <w:lang w:val="en-US" w:eastAsia="zh-CN"/>
              </w:rPr>
              <w:t>研学项目应具备教育性、安全性、实践性和公益性。</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ascii="仿宋" w:hAnsi="仿宋" w:eastAsia="仿宋" w:cs="仿宋"/>
                <w:sz w:val="22"/>
                <w:szCs w:val="22"/>
                <w:vertAlign w:val="baseline"/>
                <w:lang w:val="en-US" w:eastAsia="zh-CN"/>
              </w:rPr>
            </w:pPr>
            <w:r>
              <w:rPr>
                <w:rFonts w:hint="eastAsia" w:cs="仿宋"/>
                <w:sz w:val="22"/>
                <w:szCs w:val="22"/>
                <w:vertAlign w:val="baseline"/>
                <w:lang w:val="en-US" w:eastAsia="zh-CN"/>
              </w:rPr>
              <w:t>5</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b/>
                <w:bCs/>
                <w:sz w:val="22"/>
                <w:szCs w:val="22"/>
                <w:vertAlign w:val="baseline"/>
                <w:lang w:val="en-US" w:eastAsia="zh-CN"/>
              </w:rPr>
              <w:t>1.3</w:t>
            </w:r>
            <w:r>
              <w:rPr>
                <w:rFonts w:hint="eastAsia" w:cs="仿宋"/>
                <w:b/>
                <w:bCs/>
                <w:sz w:val="22"/>
                <w:szCs w:val="22"/>
                <w:vertAlign w:val="baseline"/>
                <w:lang w:val="en-US" w:eastAsia="zh-CN"/>
              </w:rPr>
              <w:t xml:space="preserve"> </w:t>
            </w:r>
            <w:r>
              <w:rPr>
                <w:rFonts w:hint="eastAsia" w:ascii="仿宋" w:hAnsi="仿宋" w:eastAsia="仿宋" w:cs="仿宋"/>
                <w:sz w:val="22"/>
                <w:szCs w:val="22"/>
                <w:vertAlign w:val="baseline"/>
                <w:lang w:val="en-US" w:eastAsia="zh-CN"/>
              </w:rPr>
              <w:t>正式对社会公众开放，具有良好的信誉和较高社会知名度。</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ascii="仿宋" w:hAnsi="仿宋" w:eastAsia="仿宋" w:cs="仿宋"/>
                <w:sz w:val="22"/>
                <w:szCs w:val="22"/>
                <w:vertAlign w:val="baseline"/>
                <w:lang w:val="en-US" w:eastAsia="zh-CN"/>
              </w:rPr>
            </w:pPr>
            <w:r>
              <w:rPr>
                <w:rFonts w:hint="eastAsia" w:cs="仿宋"/>
                <w:sz w:val="22"/>
                <w:szCs w:val="22"/>
                <w:vertAlign w:val="baseline"/>
                <w:lang w:val="en-US" w:eastAsia="zh-CN"/>
              </w:rPr>
              <w:t>5</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b/>
                <w:bCs/>
                <w:sz w:val="22"/>
                <w:szCs w:val="22"/>
                <w:vertAlign w:val="baseline"/>
                <w:lang w:val="en-US" w:eastAsia="zh-CN"/>
              </w:rPr>
              <w:t>1.4</w:t>
            </w:r>
            <w:r>
              <w:rPr>
                <w:rFonts w:hint="eastAsia" w:cs="仿宋"/>
                <w:b/>
                <w:bCs/>
                <w:sz w:val="22"/>
                <w:szCs w:val="22"/>
                <w:vertAlign w:val="baseline"/>
                <w:lang w:val="en-US" w:eastAsia="zh-CN"/>
              </w:rPr>
              <w:t xml:space="preserve"> </w:t>
            </w:r>
            <w:r>
              <w:rPr>
                <w:rFonts w:hint="eastAsia" w:ascii="仿宋" w:hAnsi="仿宋" w:eastAsia="仿宋" w:cs="仿宋"/>
                <w:sz w:val="22"/>
                <w:szCs w:val="22"/>
                <w:vertAlign w:val="baseline"/>
                <w:lang w:val="en-US" w:eastAsia="zh-CN"/>
              </w:rPr>
              <w:t>具有相应的研学旅行基本设施及基础配套设施。</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ascii="仿宋" w:hAnsi="仿宋" w:eastAsia="仿宋" w:cs="仿宋"/>
                <w:sz w:val="22"/>
                <w:szCs w:val="22"/>
                <w:vertAlign w:val="baseline"/>
                <w:lang w:val="en-US" w:eastAsia="zh-CN"/>
              </w:rPr>
            </w:pPr>
            <w:r>
              <w:rPr>
                <w:rFonts w:hint="eastAsia" w:cs="仿宋"/>
                <w:sz w:val="22"/>
                <w:szCs w:val="22"/>
                <w:vertAlign w:val="baseline"/>
                <w:lang w:val="en-US" w:eastAsia="zh-CN"/>
              </w:rPr>
              <w:t>5</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b/>
                <w:bCs/>
                <w:sz w:val="22"/>
                <w:szCs w:val="22"/>
                <w:vertAlign w:val="baseline"/>
                <w:lang w:val="en-US" w:eastAsia="zh-CN"/>
              </w:rPr>
              <w:t>1.5</w:t>
            </w:r>
            <w:r>
              <w:rPr>
                <w:rFonts w:hint="eastAsia" w:cs="仿宋"/>
                <w:b/>
                <w:bCs/>
                <w:sz w:val="22"/>
                <w:szCs w:val="22"/>
                <w:vertAlign w:val="baseline"/>
                <w:lang w:val="en-US" w:eastAsia="zh-CN"/>
              </w:rPr>
              <w:t xml:space="preserve"> </w:t>
            </w:r>
            <w:r>
              <w:rPr>
                <w:rFonts w:hint="eastAsia" w:ascii="仿宋" w:hAnsi="仿宋" w:eastAsia="仿宋" w:cs="仿宋"/>
                <w:sz w:val="22"/>
                <w:szCs w:val="22"/>
                <w:vertAlign w:val="baseline"/>
                <w:lang w:val="en-US" w:eastAsia="zh-CN"/>
              </w:rPr>
              <w:t>具有一定的接待规模，容量能满足开展研学旅行活动需求。</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ascii="仿宋" w:hAnsi="仿宋" w:eastAsia="仿宋" w:cs="仿宋"/>
                <w:sz w:val="22"/>
                <w:szCs w:val="22"/>
                <w:vertAlign w:val="baseline"/>
                <w:lang w:val="en-US" w:eastAsia="zh-CN"/>
              </w:rPr>
            </w:pPr>
            <w:r>
              <w:rPr>
                <w:rFonts w:hint="eastAsia" w:cs="仿宋"/>
                <w:sz w:val="22"/>
                <w:szCs w:val="22"/>
                <w:vertAlign w:val="baseline"/>
                <w:lang w:val="en-US" w:eastAsia="zh-CN"/>
              </w:rPr>
              <w:t>5</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ind w:left="442" w:hanging="442" w:hangingChars="20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b/>
                <w:bCs/>
                <w:sz w:val="22"/>
                <w:szCs w:val="22"/>
                <w:vertAlign w:val="baseline"/>
                <w:lang w:val="en-US" w:eastAsia="zh-CN"/>
              </w:rPr>
              <w:t>1.6</w:t>
            </w:r>
            <w:r>
              <w:rPr>
                <w:rFonts w:hint="eastAsia" w:cs="仿宋"/>
                <w:b/>
                <w:bCs/>
                <w:sz w:val="22"/>
                <w:szCs w:val="22"/>
                <w:vertAlign w:val="baseline"/>
                <w:lang w:val="en-US" w:eastAsia="zh-CN"/>
              </w:rPr>
              <w:t xml:space="preserve"> </w:t>
            </w:r>
            <w:r>
              <w:rPr>
                <w:rFonts w:hint="eastAsia" w:ascii="仿宋" w:hAnsi="仿宋" w:eastAsia="仿宋" w:cs="仿宋"/>
                <w:sz w:val="22"/>
                <w:szCs w:val="22"/>
                <w:vertAlign w:val="baseline"/>
                <w:lang w:val="en-US" w:eastAsia="zh-CN"/>
              </w:rPr>
              <w:t>根据教育部门的教育教学计划、目标学生学龄段以及地域特色，科学设计与安排研学课程及相关活动的时间和内容。</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ascii="仿宋" w:hAnsi="仿宋" w:eastAsia="仿宋" w:cs="仿宋"/>
                <w:sz w:val="22"/>
                <w:szCs w:val="22"/>
                <w:vertAlign w:val="baseline"/>
                <w:lang w:val="en-US" w:eastAsia="zh-CN"/>
              </w:rPr>
            </w:pPr>
            <w:r>
              <w:rPr>
                <w:rFonts w:hint="eastAsia" w:cs="仿宋"/>
                <w:sz w:val="22"/>
                <w:szCs w:val="22"/>
                <w:vertAlign w:val="baseline"/>
                <w:lang w:val="en-US" w:eastAsia="zh-CN"/>
              </w:rPr>
              <w:t>5</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b/>
                <w:bCs/>
                <w:sz w:val="22"/>
                <w:szCs w:val="22"/>
                <w:vertAlign w:val="baseline"/>
                <w:lang w:val="en-US" w:eastAsia="zh-CN"/>
              </w:rPr>
              <w:t>1.7</w:t>
            </w:r>
            <w:r>
              <w:rPr>
                <w:rFonts w:hint="eastAsia" w:cs="仿宋"/>
                <w:b/>
                <w:bCs/>
                <w:sz w:val="22"/>
                <w:szCs w:val="22"/>
                <w:vertAlign w:val="baseline"/>
                <w:lang w:val="en-US" w:eastAsia="zh-CN"/>
              </w:rPr>
              <w:t xml:space="preserve"> </w:t>
            </w:r>
            <w:r>
              <w:rPr>
                <w:rFonts w:hint="eastAsia" w:ascii="仿宋" w:hAnsi="仿宋" w:eastAsia="仿宋" w:cs="仿宋"/>
                <w:sz w:val="22"/>
                <w:szCs w:val="22"/>
                <w:vertAlign w:val="baseline"/>
                <w:lang w:val="en-US" w:eastAsia="zh-CN"/>
              </w:rPr>
              <w:t>研学产品的类型和评价应符合DB14/T2044的相关</w:t>
            </w:r>
            <w:r>
              <w:rPr>
                <w:rFonts w:hint="eastAsia" w:cs="仿宋"/>
                <w:sz w:val="22"/>
                <w:szCs w:val="22"/>
                <w:vertAlign w:val="baseline"/>
                <w:lang w:val="en-US" w:eastAsia="zh-CN"/>
              </w:rPr>
              <w:t>要求</w:t>
            </w:r>
            <w:r>
              <w:rPr>
                <w:rFonts w:hint="eastAsia" w:ascii="仿宋" w:hAnsi="仿宋" w:eastAsia="仿宋" w:cs="仿宋"/>
                <w:sz w:val="22"/>
                <w:szCs w:val="22"/>
                <w:vertAlign w:val="baseline"/>
                <w:lang w:val="en-US" w:eastAsia="zh-CN"/>
              </w:rPr>
              <w:t>求。</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ascii="仿宋" w:hAnsi="仿宋" w:eastAsia="仿宋" w:cs="仿宋"/>
                <w:sz w:val="22"/>
                <w:szCs w:val="22"/>
                <w:vertAlign w:val="baseline"/>
                <w:lang w:val="en-US" w:eastAsia="zh-CN"/>
              </w:rPr>
            </w:pPr>
            <w:r>
              <w:rPr>
                <w:rFonts w:hint="eastAsia" w:cs="仿宋"/>
                <w:sz w:val="22"/>
                <w:szCs w:val="22"/>
                <w:vertAlign w:val="baseline"/>
                <w:lang w:val="en-US" w:eastAsia="zh-CN"/>
              </w:rPr>
              <w:t>5</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ind w:left="482" w:hanging="442" w:hangingChars="20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b/>
                <w:bCs/>
                <w:sz w:val="22"/>
                <w:szCs w:val="22"/>
                <w:vertAlign w:val="baseline"/>
                <w:lang w:val="en-US" w:eastAsia="zh-CN"/>
              </w:rPr>
              <w:t>1.8</w:t>
            </w:r>
            <w:r>
              <w:rPr>
                <w:rFonts w:hint="eastAsia" w:cs="仿宋"/>
                <w:b/>
                <w:bCs/>
                <w:sz w:val="22"/>
                <w:szCs w:val="22"/>
                <w:vertAlign w:val="baseline"/>
                <w:lang w:val="en-US" w:eastAsia="zh-CN"/>
              </w:rPr>
              <w:t xml:space="preserve"> </w:t>
            </w:r>
            <w:r>
              <w:rPr>
                <w:rFonts w:hint="eastAsia" w:ascii="仿宋" w:hAnsi="仿宋" w:eastAsia="仿宋" w:cs="仿宋"/>
                <w:sz w:val="22"/>
                <w:szCs w:val="22"/>
                <w:vertAlign w:val="baseline"/>
                <w:lang w:val="en-US" w:eastAsia="zh-CN"/>
              </w:rPr>
              <w:t>研学旅行基地的设施与服务规范应符合LB/T</w:t>
            </w:r>
            <w:r>
              <w:rPr>
                <w:rFonts w:hint="eastAsia" w:cs="仿宋"/>
                <w:sz w:val="22"/>
                <w:szCs w:val="22"/>
                <w:vertAlign w:val="baseline"/>
                <w:lang w:val="en-US" w:eastAsia="zh-CN"/>
              </w:rPr>
              <w:t xml:space="preserve"> </w:t>
            </w:r>
            <w:r>
              <w:rPr>
                <w:rFonts w:hint="eastAsia" w:ascii="仿宋" w:hAnsi="仿宋" w:eastAsia="仿宋" w:cs="仿宋"/>
                <w:sz w:val="22"/>
                <w:szCs w:val="22"/>
                <w:vertAlign w:val="baseline"/>
                <w:lang w:val="en-US" w:eastAsia="zh-CN"/>
              </w:rPr>
              <w:t>054</w:t>
            </w:r>
            <w:r>
              <w:rPr>
                <w:rFonts w:hint="eastAsia" w:cs="仿宋"/>
                <w:sz w:val="22"/>
                <w:szCs w:val="22"/>
                <w:vertAlign w:val="baseline"/>
                <w:lang w:val="en-US" w:eastAsia="zh-CN"/>
              </w:rPr>
              <w:t>和</w:t>
            </w:r>
            <w:r>
              <w:rPr>
                <w:rFonts w:hint="eastAsia" w:ascii="仿宋" w:hAnsi="仿宋" w:eastAsia="仿宋" w:cs="仿宋"/>
                <w:sz w:val="22"/>
                <w:szCs w:val="22"/>
                <w:vertAlign w:val="baseline"/>
                <w:lang w:val="en-US" w:eastAsia="zh-CN"/>
              </w:rPr>
              <w:t>T/CATS002的相关要求。</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ascii="仿宋" w:hAnsi="仿宋" w:eastAsia="仿宋" w:cs="仿宋"/>
                <w:sz w:val="22"/>
                <w:szCs w:val="22"/>
                <w:vertAlign w:val="baseline"/>
                <w:lang w:val="en-US" w:eastAsia="zh-CN"/>
              </w:rPr>
            </w:pPr>
            <w:r>
              <w:rPr>
                <w:rFonts w:hint="eastAsia" w:cs="仿宋"/>
                <w:sz w:val="22"/>
                <w:szCs w:val="22"/>
                <w:vertAlign w:val="baseline"/>
                <w:lang w:val="en-US" w:eastAsia="zh-CN"/>
              </w:rPr>
              <w:t>5</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055" w:type="dxa"/>
            <w:gridSpan w:val="2"/>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eastAsia" w:cs="仿宋"/>
                <w:b/>
                <w:bCs/>
                <w:sz w:val="24"/>
                <w:szCs w:val="24"/>
                <w:vertAlign w:val="baseline"/>
                <w:lang w:val="en-US" w:eastAsia="zh-CN"/>
              </w:rPr>
              <w:t>评审意见</w:t>
            </w:r>
          </w:p>
        </w:tc>
        <w:tc>
          <w:tcPr>
            <w:tcW w:w="6332"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sz w:val="24"/>
                <w:szCs w:val="24"/>
                <w:vertAlign w:val="baseline"/>
                <w:lang w:val="en-US" w:eastAsia="zh-CN"/>
              </w:rPr>
            </w:pP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4"/>
                <w:szCs w:val="24"/>
                <w:vertAlign w:val="baseline"/>
                <w:lang w:val="en-US" w:eastAsia="zh-CN"/>
              </w:rPr>
            </w:pPr>
            <w:r>
              <w:rPr>
                <w:rFonts w:hint="eastAsia" w:cs="仿宋"/>
                <w:b/>
                <w:bCs/>
                <w:sz w:val="24"/>
                <w:szCs w:val="24"/>
                <w:vertAlign w:val="baseline"/>
                <w:lang w:val="en-US" w:eastAsia="zh-CN"/>
              </w:rPr>
              <w:t>本项合计</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restart"/>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eastAsia" w:cs="仿宋"/>
                <w:b/>
                <w:bCs/>
                <w:sz w:val="24"/>
                <w:szCs w:val="24"/>
                <w:vertAlign w:val="baseline"/>
                <w:lang w:val="en-US" w:eastAsia="zh-CN"/>
              </w:rPr>
              <w:t>2</w:t>
            </w:r>
          </w:p>
        </w:tc>
        <w:tc>
          <w:tcPr>
            <w:tcW w:w="1328" w:type="dxa"/>
            <w:vMerge w:val="restart"/>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cs="仿宋"/>
                <w:b/>
                <w:bCs/>
                <w:sz w:val="24"/>
                <w:szCs w:val="24"/>
                <w:vertAlign w:val="baseline"/>
                <w:lang w:val="en-US" w:eastAsia="zh-CN"/>
              </w:rPr>
            </w:pPr>
          </w:p>
          <w:p>
            <w:pPr>
              <w:keepNext w:val="0"/>
              <w:keepLines w:val="0"/>
              <w:pageBreakBefore w:val="0"/>
              <w:tabs>
                <w:tab w:val="left" w:pos="1806"/>
              </w:tabs>
              <w:kinsoku/>
              <w:wordWrap/>
              <w:overflowPunct/>
              <w:topLinePunct w:val="0"/>
              <w:autoSpaceDE w:val="0"/>
              <w:autoSpaceDN w:val="0"/>
              <w:bidi w:val="0"/>
              <w:adjustRightInd/>
              <w:snapToGrid/>
              <w:spacing w:line="500" w:lineRule="exact"/>
              <w:jc w:val="both"/>
              <w:textAlignment w:val="auto"/>
              <w:rPr>
                <w:rFonts w:hint="default" w:ascii="仿宋" w:hAnsi="仿宋" w:eastAsia="仿宋" w:cs="仿宋"/>
                <w:sz w:val="24"/>
                <w:szCs w:val="24"/>
                <w:vertAlign w:val="baseline"/>
                <w:lang w:val="en-US" w:eastAsia="zh-CN"/>
              </w:rPr>
            </w:pPr>
            <w:r>
              <w:rPr>
                <w:rFonts w:hint="eastAsia" w:cs="仿宋"/>
                <w:b/>
                <w:bCs/>
                <w:sz w:val="24"/>
                <w:szCs w:val="24"/>
                <w:vertAlign w:val="baseline"/>
                <w:lang w:val="en-US" w:eastAsia="zh-CN"/>
              </w:rPr>
              <w:t>设施设备（120分）</w:t>
            </w:r>
          </w:p>
        </w:tc>
        <w:tc>
          <w:tcPr>
            <w:tcW w:w="6332"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b/>
                <w:bCs/>
                <w:sz w:val="22"/>
                <w:szCs w:val="22"/>
                <w:vertAlign w:val="baseline"/>
                <w:lang w:val="en-US" w:eastAsia="zh-CN"/>
              </w:rPr>
              <w:t>2.1</w:t>
            </w:r>
            <w:r>
              <w:rPr>
                <w:rFonts w:hint="eastAsia" w:cs="仿宋"/>
                <w:b/>
                <w:bCs/>
                <w:sz w:val="22"/>
                <w:szCs w:val="22"/>
                <w:vertAlign w:val="baseline"/>
                <w:lang w:val="en-US" w:eastAsia="zh-CN"/>
              </w:rPr>
              <w:t xml:space="preserve"> </w:t>
            </w:r>
            <w:r>
              <w:rPr>
                <w:rFonts w:hint="eastAsia" w:ascii="仿宋" w:hAnsi="仿宋" w:eastAsia="仿宋" w:cs="仿宋"/>
                <w:sz w:val="22"/>
                <w:szCs w:val="22"/>
                <w:vertAlign w:val="baseline"/>
                <w:lang w:val="en-US" w:eastAsia="zh-CN"/>
              </w:rPr>
              <w:t>基地设置引导图、标识牌、介绍牌、指示牌等引导标识。</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4"/>
                <w:szCs w:val="24"/>
                <w:vertAlign w:val="baseline"/>
                <w:lang w:val="en-US" w:eastAsia="zh-CN"/>
              </w:rPr>
            </w:pPr>
            <w:r>
              <w:rPr>
                <w:rFonts w:hint="eastAsia" w:cs="仿宋"/>
                <w:sz w:val="22"/>
                <w:szCs w:val="22"/>
                <w:vertAlign w:val="baseline"/>
                <w:lang w:val="en-US" w:eastAsia="zh-CN"/>
              </w:rPr>
              <w:t>5</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ind w:left="442" w:hanging="442" w:hangingChars="20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b/>
                <w:bCs/>
                <w:sz w:val="22"/>
                <w:szCs w:val="22"/>
                <w:vertAlign w:val="baseline"/>
                <w:lang w:val="en-US" w:eastAsia="zh-CN"/>
              </w:rPr>
              <w:t>2.2</w:t>
            </w:r>
            <w:r>
              <w:rPr>
                <w:rFonts w:hint="eastAsia" w:cs="仿宋"/>
                <w:b/>
                <w:bCs/>
                <w:sz w:val="22"/>
                <w:szCs w:val="22"/>
                <w:vertAlign w:val="baseline"/>
                <w:lang w:val="en-US" w:eastAsia="zh-CN"/>
              </w:rPr>
              <w:t xml:space="preserve"> </w:t>
            </w:r>
            <w:r>
              <w:rPr>
                <w:rFonts w:hint="eastAsia" w:ascii="仿宋" w:hAnsi="仿宋" w:eastAsia="仿宋" w:cs="仿宋"/>
                <w:sz w:val="22"/>
                <w:szCs w:val="22"/>
                <w:vertAlign w:val="baseline"/>
                <w:lang w:val="en-US" w:eastAsia="zh-CN"/>
              </w:rPr>
              <w:t>公共信息图形符号应按照 GB/T10001.1/2、GB2894的相关要求设置。</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5</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b/>
                <w:bCs/>
                <w:sz w:val="22"/>
                <w:szCs w:val="22"/>
                <w:vertAlign w:val="baseline"/>
                <w:lang w:val="en-US" w:eastAsia="zh-CN"/>
              </w:rPr>
              <w:t>2.3</w:t>
            </w:r>
            <w:r>
              <w:rPr>
                <w:rFonts w:hint="eastAsia" w:cs="仿宋"/>
                <w:b/>
                <w:bCs/>
                <w:sz w:val="22"/>
                <w:szCs w:val="22"/>
                <w:vertAlign w:val="baseline"/>
                <w:lang w:val="en-US" w:eastAsia="zh-CN"/>
              </w:rPr>
              <w:t xml:space="preserve"> </w:t>
            </w:r>
            <w:r>
              <w:rPr>
                <w:rFonts w:hint="eastAsia" w:ascii="仿宋" w:hAnsi="仿宋" w:eastAsia="仿宋" w:cs="仿宋"/>
                <w:sz w:val="22"/>
                <w:szCs w:val="22"/>
                <w:vertAlign w:val="baseline"/>
                <w:lang w:val="en-US" w:eastAsia="zh-CN"/>
              </w:rPr>
              <w:t>公共</w:t>
            </w:r>
            <w:r>
              <w:rPr>
                <w:rFonts w:hint="eastAsia" w:cs="仿宋"/>
                <w:sz w:val="22"/>
                <w:szCs w:val="22"/>
                <w:vertAlign w:val="baseline"/>
                <w:lang w:val="en-US" w:eastAsia="zh-CN"/>
              </w:rPr>
              <w:t>休</w:t>
            </w:r>
            <w:r>
              <w:rPr>
                <w:rFonts w:hint="eastAsia" w:ascii="仿宋" w:hAnsi="仿宋" w:eastAsia="仿宋" w:cs="仿宋"/>
                <w:sz w:val="22"/>
                <w:szCs w:val="22"/>
                <w:vertAlign w:val="baseline"/>
                <w:lang w:val="en-US" w:eastAsia="zh-CN"/>
              </w:rPr>
              <w:t>息设施布局合理、舒适安全，数量满足接待需求。</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5</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b/>
                <w:bCs/>
                <w:sz w:val="22"/>
                <w:szCs w:val="22"/>
                <w:vertAlign w:val="baseline"/>
                <w:lang w:val="en-US" w:eastAsia="zh-CN"/>
              </w:rPr>
              <w:t>2.4</w:t>
            </w:r>
            <w:r>
              <w:rPr>
                <w:rFonts w:hint="eastAsia" w:cs="仿宋"/>
                <w:b/>
                <w:bCs/>
                <w:sz w:val="22"/>
                <w:szCs w:val="22"/>
                <w:vertAlign w:val="baseline"/>
                <w:lang w:val="en-US" w:eastAsia="zh-CN"/>
              </w:rPr>
              <w:t xml:space="preserve"> </w:t>
            </w:r>
            <w:r>
              <w:rPr>
                <w:rFonts w:hint="eastAsia" w:ascii="仿宋" w:hAnsi="仿宋" w:eastAsia="仿宋" w:cs="仿宋"/>
                <w:sz w:val="22"/>
                <w:szCs w:val="22"/>
                <w:vertAlign w:val="baseline"/>
                <w:lang w:val="en-US" w:eastAsia="zh-CN"/>
              </w:rPr>
              <w:t>外部交通、基地内道路、停车场等设置有交通引导设施。</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5</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b/>
                <w:bCs/>
                <w:sz w:val="22"/>
                <w:szCs w:val="22"/>
                <w:vertAlign w:val="baseline"/>
                <w:lang w:val="en-US" w:eastAsia="zh-CN"/>
              </w:rPr>
              <w:t>2.5</w:t>
            </w:r>
            <w:r>
              <w:rPr>
                <w:rFonts w:hint="eastAsia" w:cs="仿宋"/>
                <w:b/>
                <w:bCs/>
                <w:sz w:val="22"/>
                <w:szCs w:val="22"/>
                <w:vertAlign w:val="baseline"/>
                <w:lang w:val="en-US" w:eastAsia="zh-CN"/>
              </w:rPr>
              <w:t xml:space="preserve"> </w:t>
            </w:r>
            <w:r>
              <w:rPr>
                <w:rFonts w:hint="eastAsia" w:ascii="仿宋" w:hAnsi="仿宋" w:eastAsia="仿宋" w:cs="仿宋"/>
                <w:sz w:val="22"/>
                <w:szCs w:val="22"/>
                <w:vertAlign w:val="baseline"/>
                <w:lang w:val="en-US" w:eastAsia="zh-CN"/>
              </w:rPr>
              <w:t>停车场、步道等交通设施应符合LB/T025的要求。</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5</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b/>
                <w:bCs/>
                <w:sz w:val="22"/>
                <w:szCs w:val="22"/>
                <w:vertAlign w:val="baseline"/>
                <w:lang w:val="en-US" w:eastAsia="zh-CN"/>
              </w:rPr>
              <w:t>2.6</w:t>
            </w:r>
            <w:r>
              <w:rPr>
                <w:rFonts w:hint="eastAsia" w:cs="仿宋"/>
                <w:b/>
                <w:bCs/>
                <w:sz w:val="22"/>
                <w:szCs w:val="22"/>
                <w:vertAlign w:val="baseline"/>
                <w:lang w:val="en-US" w:eastAsia="zh-CN"/>
              </w:rPr>
              <w:t xml:space="preserve"> </w:t>
            </w:r>
            <w:r>
              <w:rPr>
                <w:rFonts w:hint="eastAsia" w:ascii="仿宋" w:hAnsi="仿宋" w:eastAsia="仿宋" w:cs="仿宋"/>
                <w:sz w:val="22"/>
                <w:szCs w:val="22"/>
                <w:vertAlign w:val="baseline"/>
                <w:lang w:val="en-US" w:eastAsia="zh-CN"/>
              </w:rPr>
              <w:t>交通站点的设置应方便使用，站牌指示醒目，符合LB/T002</w:t>
            </w:r>
          </w:p>
          <w:p>
            <w:pPr>
              <w:keepNext w:val="0"/>
              <w:keepLines w:val="0"/>
              <w:pageBreakBefore w:val="0"/>
              <w:tabs>
                <w:tab w:val="left" w:pos="1806"/>
              </w:tabs>
              <w:kinsoku/>
              <w:wordWrap/>
              <w:overflowPunct/>
              <w:topLinePunct w:val="0"/>
              <w:autoSpaceDE w:val="0"/>
              <w:autoSpaceDN w:val="0"/>
              <w:bidi w:val="0"/>
              <w:adjustRightInd/>
              <w:snapToGrid/>
              <w:spacing w:line="500" w:lineRule="exact"/>
              <w:ind w:firstLine="440" w:firstLineChars="20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的相关要求。</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5</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jc w:val="left"/>
              <w:rPr>
                <w:rFonts w:hint="eastAsia" w:ascii="仿宋" w:hAnsi="仿宋" w:eastAsia="仿宋" w:cs="仿宋"/>
                <w:sz w:val="22"/>
                <w:szCs w:val="22"/>
                <w:vertAlign w:val="baseline"/>
                <w:lang w:val="en-US" w:eastAsia="zh-CN"/>
              </w:rPr>
            </w:pPr>
            <w:r>
              <w:rPr>
                <w:rFonts w:hint="eastAsia" w:ascii="仿宋" w:hAnsi="仿宋" w:eastAsia="仿宋" w:cs="仿宋"/>
                <w:b/>
                <w:bCs/>
                <w:sz w:val="22"/>
                <w:szCs w:val="22"/>
                <w:vertAlign w:val="baseline"/>
                <w:lang w:val="en-US" w:eastAsia="zh-CN"/>
              </w:rPr>
              <w:t>2.7</w:t>
            </w:r>
            <w:r>
              <w:rPr>
                <w:rFonts w:hint="eastAsia" w:cs="仿宋"/>
                <w:b/>
                <w:bCs/>
                <w:sz w:val="22"/>
                <w:szCs w:val="22"/>
                <w:vertAlign w:val="baseline"/>
                <w:lang w:val="en-US" w:eastAsia="zh-CN"/>
              </w:rPr>
              <w:t xml:space="preserve"> </w:t>
            </w:r>
            <w:r>
              <w:rPr>
                <w:rFonts w:hint="eastAsia" w:ascii="仿宋" w:hAnsi="仿宋" w:eastAsia="仿宋" w:cs="仿宋"/>
                <w:sz w:val="22"/>
                <w:szCs w:val="22"/>
                <w:vertAlign w:val="baseline"/>
                <w:lang w:val="en-US" w:eastAsia="zh-CN"/>
              </w:rPr>
              <w:t xml:space="preserve">根据实际需要推进建设特色智能交通设施的建设。 </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b/>
                <w:bCs/>
                <w:sz w:val="22"/>
                <w:szCs w:val="22"/>
                <w:vertAlign w:val="baseline"/>
                <w:lang w:val="en-US" w:eastAsia="zh-CN"/>
              </w:rPr>
              <w:t>2.8</w:t>
            </w:r>
            <w:r>
              <w:rPr>
                <w:rFonts w:hint="eastAsia" w:cs="仿宋"/>
                <w:b/>
                <w:bCs/>
                <w:sz w:val="22"/>
                <w:szCs w:val="22"/>
                <w:vertAlign w:val="baseline"/>
                <w:lang w:val="en-US" w:eastAsia="zh-CN"/>
              </w:rPr>
              <w:t xml:space="preserve"> </w:t>
            </w:r>
            <w:r>
              <w:rPr>
                <w:rFonts w:hint="eastAsia" w:ascii="仿宋" w:hAnsi="仿宋" w:eastAsia="仿宋" w:cs="仿宋"/>
                <w:sz w:val="22"/>
                <w:szCs w:val="22"/>
                <w:vertAlign w:val="baseline"/>
                <w:lang w:val="en-US" w:eastAsia="zh-CN"/>
              </w:rPr>
              <w:t>配备有完好、整洁的交通工具，或使用绿色清洁能源。</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ind w:left="442" w:hanging="442" w:hangingChars="20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b/>
                <w:bCs/>
                <w:sz w:val="22"/>
                <w:szCs w:val="22"/>
                <w:vertAlign w:val="baseline"/>
                <w:lang w:val="en-US" w:eastAsia="zh-CN"/>
              </w:rPr>
              <w:t>2.9</w:t>
            </w:r>
            <w:r>
              <w:rPr>
                <w:rFonts w:hint="eastAsia" w:cs="仿宋"/>
                <w:b/>
                <w:bCs/>
                <w:sz w:val="22"/>
                <w:szCs w:val="22"/>
                <w:vertAlign w:val="baseline"/>
                <w:lang w:val="en-US" w:eastAsia="zh-CN"/>
              </w:rPr>
              <w:t xml:space="preserve"> </w:t>
            </w:r>
            <w:r>
              <w:rPr>
                <w:rFonts w:hint="eastAsia" w:ascii="仿宋" w:hAnsi="仿宋" w:eastAsia="仿宋" w:cs="仿宋"/>
                <w:sz w:val="22"/>
                <w:szCs w:val="22"/>
                <w:vertAlign w:val="baseline"/>
                <w:lang w:val="en-US" w:eastAsia="zh-CN"/>
              </w:rPr>
              <w:t>根据不同研学教育主题为不同年龄段的学生配备相应的研学场所和设施。</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b/>
                <w:bCs/>
                <w:sz w:val="22"/>
                <w:szCs w:val="22"/>
                <w:vertAlign w:val="baseline"/>
                <w:lang w:val="en-US" w:eastAsia="zh-CN"/>
              </w:rPr>
              <w:t>2.10</w:t>
            </w:r>
            <w:r>
              <w:rPr>
                <w:rFonts w:hint="eastAsia" w:cs="仿宋"/>
                <w:b/>
                <w:bCs/>
                <w:sz w:val="22"/>
                <w:szCs w:val="22"/>
                <w:vertAlign w:val="baseline"/>
                <w:lang w:val="en-US" w:eastAsia="zh-CN"/>
              </w:rPr>
              <w:t xml:space="preserve"> </w:t>
            </w:r>
            <w:r>
              <w:rPr>
                <w:rFonts w:hint="eastAsia" w:ascii="仿宋" w:hAnsi="仿宋" w:eastAsia="仿宋" w:cs="仿宋"/>
                <w:sz w:val="22"/>
                <w:szCs w:val="22"/>
                <w:vertAlign w:val="baseline"/>
                <w:lang w:val="en-US" w:eastAsia="zh-CN"/>
              </w:rPr>
              <w:t>配备有准确、便捷的解说服务设施。</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5</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b/>
                <w:bCs/>
                <w:sz w:val="22"/>
                <w:szCs w:val="22"/>
                <w:vertAlign w:val="baseline"/>
                <w:lang w:val="en-US" w:eastAsia="zh-CN"/>
              </w:rPr>
              <w:t>2.11</w:t>
            </w:r>
            <w:r>
              <w:rPr>
                <w:rFonts w:hint="eastAsia" w:cs="仿宋"/>
                <w:b/>
                <w:bCs/>
                <w:sz w:val="22"/>
                <w:szCs w:val="22"/>
                <w:vertAlign w:val="baseline"/>
                <w:lang w:val="en-US" w:eastAsia="zh-CN"/>
              </w:rPr>
              <w:t xml:space="preserve"> </w:t>
            </w:r>
            <w:r>
              <w:rPr>
                <w:rFonts w:hint="eastAsia" w:ascii="仿宋" w:hAnsi="仿宋" w:eastAsia="仿宋" w:cs="仿宋"/>
                <w:sz w:val="22"/>
                <w:szCs w:val="22"/>
                <w:vertAlign w:val="baseline"/>
                <w:lang w:val="en-US" w:eastAsia="zh-CN"/>
              </w:rPr>
              <w:t>配备有便捷、齐全的知识查询设施。</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5</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b/>
                <w:bCs/>
                <w:sz w:val="22"/>
                <w:szCs w:val="22"/>
                <w:vertAlign w:val="baseline"/>
                <w:lang w:val="en-US" w:eastAsia="zh-CN"/>
              </w:rPr>
              <w:t>2.12</w:t>
            </w:r>
            <w:r>
              <w:rPr>
                <w:rFonts w:hint="eastAsia" w:cs="仿宋"/>
                <w:b/>
                <w:bCs/>
                <w:sz w:val="22"/>
                <w:szCs w:val="22"/>
                <w:vertAlign w:val="baseline"/>
                <w:lang w:val="en-US" w:eastAsia="zh-CN"/>
              </w:rPr>
              <w:t xml:space="preserve"> </w:t>
            </w:r>
            <w:r>
              <w:rPr>
                <w:rFonts w:hint="eastAsia" w:ascii="仿宋" w:hAnsi="仿宋" w:eastAsia="仿宋" w:cs="仿宋"/>
                <w:sz w:val="22"/>
                <w:szCs w:val="22"/>
                <w:vertAlign w:val="baseline"/>
                <w:lang w:val="en-US" w:eastAsia="zh-CN"/>
              </w:rPr>
              <w:t>针对不同类型的研学课程设置有相应的演示、体验、实践</w:t>
            </w:r>
          </w:p>
          <w:p>
            <w:pPr>
              <w:keepNext w:val="0"/>
              <w:keepLines w:val="0"/>
              <w:pageBreakBefore w:val="0"/>
              <w:tabs>
                <w:tab w:val="left" w:pos="1806"/>
              </w:tabs>
              <w:kinsoku/>
              <w:wordWrap/>
              <w:overflowPunct/>
              <w:topLinePunct w:val="0"/>
              <w:autoSpaceDE w:val="0"/>
              <w:autoSpaceDN w:val="0"/>
              <w:bidi w:val="0"/>
              <w:adjustRightInd/>
              <w:snapToGrid/>
              <w:spacing w:line="500" w:lineRule="exact"/>
              <w:ind w:firstLine="660" w:firstLineChars="30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等设施。</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b/>
                <w:bCs/>
                <w:sz w:val="22"/>
                <w:szCs w:val="22"/>
                <w:vertAlign w:val="baseline"/>
                <w:lang w:val="en-US" w:eastAsia="zh-CN"/>
              </w:rPr>
              <w:t>2.13</w:t>
            </w:r>
            <w:r>
              <w:rPr>
                <w:rFonts w:hint="eastAsia" w:cs="仿宋"/>
                <w:b/>
                <w:bCs/>
                <w:sz w:val="22"/>
                <w:szCs w:val="22"/>
                <w:vertAlign w:val="baseline"/>
                <w:lang w:val="en-US" w:eastAsia="zh-CN"/>
              </w:rPr>
              <w:t xml:space="preserve"> </w:t>
            </w:r>
            <w:r>
              <w:rPr>
                <w:rFonts w:hint="eastAsia" w:ascii="仿宋" w:hAnsi="仿宋" w:eastAsia="仿宋" w:cs="仿宋"/>
                <w:sz w:val="22"/>
                <w:szCs w:val="22"/>
                <w:vertAlign w:val="baseline"/>
                <w:lang w:val="en-US" w:eastAsia="zh-CN"/>
              </w:rPr>
              <w:t>根据研学教育服务计划，配备相应的教学辅助设施设备，</w:t>
            </w:r>
          </w:p>
          <w:p>
            <w:pPr>
              <w:keepNext w:val="0"/>
              <w:keepLines w:val="0"/>
              <w:pageBreakBefore w:val="0"/>
              <w:tabs>
                <w:tab w:val="left" w:pos="1806"/>
              </w:tabs>
              <w:kinsoku/>
              <w:wordWrap/>
              <w:overflowPunct/>
              <w:topLinePunct w:val="0"/>
              <w:autoSpaceDE w:val="0"/>
              <w:autoSpaceDN w:val="0"/>
              <w:bidi w:val="0"/>
              <w:adjustRightInd/>
              <w:snapToGrid/>
              <w:spacing w:line="500" w:lineRule="exact"/>
              <w:ind w:firstLine="660" w:firstLineChars="30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如电脑、多媒体等。</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ind w:left="663" w:hanging="663" w:hangingChars="30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b/>
                <w:bCs/>
                <w:sz w:val="22"/>
                <w:szCs w:val="22"/>
                <w:vertAlign w:val="baseline"/>
                <w:lang w:val="en-US" w:eastAsia="zh-CN"/>
              </w:rPr>
              <w:t>2.14</w:t>
            </w:r>
            <w:r>
              <w:rPr>
                <w:rFonts w:hint="eastAsia" w:cs="仿宋"/>
                <w:b/>
                <w:bCs/>
                <w:sz w:val="22"/>
                <w:szCs w:val="22"/>
                <w:vertAlign w:val="baseline"/>
                <w:lang w:val="en-US" w:eastAsia="zh-CN"/>
              </w:rPr>
              <w:t xml:space="preserve"> </w:t>
            </w:r>
            <w:r>
              <w:rPr>
                <w:rFonts w:hint="eastAsia" w:ascii="仿宋" w:hAnsi="仿宋" w:eastAsia="仿宋" w:cs="仿宋"/>
                <w:sz w:val="22"/>
                <w:szCs w:val="22"/>
                <w:vertAlign w:val="baseline"/>
                <w:lang w:val="en-US" w:eastAsia="zh-CN"/>
              </w:rPr>
              <w:t>如规划和建设专门研学场地或教室，特殊设备而具备主</w:t>
            </w:r>
            <w:r>
              <w:rPr>
                <w:rFonts w:hint="eastAsia" w:cs="仿宋"/>
                <w:sz w:val="22"/>
                <w:szCs w:val="22"/>
                <w:vertAlign w:val="baseline"/>
                <w:lang w:val="en-US" w:eastAsia="zh-CN"/>
              </w:rPr>
              <w:t>管</w:t>
            </w:r>
            <w:r>
              <w:rPr>
                <w:rFonts w:hint="eastAsia" w:ascii="仿宋" w:hAnsi="仿宋" w:eastAsia="仿宋" w:cs="仿宋"/>
                <w:sz w:val="22"/>
                <w:szCs w:val="22"/>
                <w:vertAlign w:val="baseline"/>
                <w:lang w:val="en-US" w:eastAsia="zh-CN"/>
              </w:rPr>
              <w:t>单位的检测验收报告。</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b/>
                <w:bCs/>
                <w:i w:val="0"/>
                <w:iCs w:val="0"/>
                <w:sz w:val="22"/>
                <w:szCs w:val="22"/>
                <w:vertAlign w:val="baseline"/>
                <w:lang w:val="en-US" w:eastAsia="zh-CN"/>
              </w:rPr>
              <w:t>2.15</w:t>
            </w:r>
            <w:r>
              <w:rPr>
                <w:rFonts w:hint="eastAsia" w:cs="仿宋"/>
                <w:b/>
                <w:bCs/>
                <w:i w:val="0"/>
                <w:iCs w:val="0"/>
                <w:sz w:val="22"/>
                <w:szCs w:val="22"/>
                <w:vertAlign w:val="baseline"/>
                <w:lang w:val="en-US" w:eastAsia="zh-CN"/>
              </w:rPr>
              <w:t xml:space="preserve"> </w:t>
            </w:r>
            <w:r>
              <w:rPr>
                <w:rFonts w:hint="eastAsia" w:ascii="仿宋" w:hAnsi="仿宋" w:eastAsia="仿宋" w:cs="仿宋"/>
                <w:sz w:val="22"/>
                <w:szCs w:val="22"/>
                <w:vertAlign w:val="baseline"/>
                <w:lang w:val="en-US" w:eastAsia="zh-CN"/>
              </w:rPr>
              <w:t>根据开展工作的需要套相应的研学装备，如研学马甲、</w:t>
            </w:r>
          </w:p>
          <w:p>
            <w:pPr>
              <w:keepNext w:val="0"/>
              <w:keepLines w:val="0"/>
              <w:pageBreakBefore w:val="0"/>
              <w:tabs>
                <w:tab w:val="left" w:pos="1806"/>
              </w:tabs>
              <w:kinsoku/>
              <w:wordWrap/>
              <w:overflowPunct/>
              <w:topLinePunct w:val="0"/>
              <w:autoSpaceDE w:val="0"/>
              <w:autoSpaceDN w:val="0"/>
              <w:bidi w:val="0"/>
              <w:adjustRightInd/>
              <w:snapToGrid/>
              <w:spacing w:line="500" w:lineRule="exact"/>
              <w:ind w:firstLine="660" w:firstLineChars="30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研学臂章、研学引导旗等。</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b/>
                <w:bCs/>
                <w:sz w:val="22"/>
                <w:szCs w:val="22"/>
                <w:vertAlign w:val="baseline"/>
                <w:lang w:val="en-US" w:eastAsia="zh-CN"/>
              </w:rPr>
              <w:t>2.16</w:t>
            </w:r>
            <w:r>
              <w:rPr>
                <w:rFonts w:hint="eastAsia" w:cs="仿宋"/>
                <w:b/>
                <w:bCs/>
                <w:sz w:val="22"/>
                <w:szCs w:val="22"/>
                <w:vertAlign w:val="baseline"/>
                <w:lang w:val="en-US" w:eastAsia="zh-CN"/>
              </w:rPr>
              <w:t xml:space="preserve"> </w:t>
            </w:r>
            <w:r>
              <w:rPr>
                <w:rFonts w:hint="eastAsia" w:ascii="仿宋" w:hAnsi="仿宋" w:eastAsia="仿宋" w:cs="仿宋"/>
                <w:sz w:val="22"/>
                <w:szCs w:val="22"/>
                <w:vertAlign w:val="baseline"/>
                <w:lang w:val="en-US" w:eastAsia="zh-CN"/>
              </w:rPr>
              <w:t>配备摄影、摄像等设备，为研学团队提供必要的影像记录</w:t>
            </w:r>
            <w:r>
              <w:rPr>
                <w:rFonts w:hint="eastAsia" w:cs="仿宋"/>
                <w:sz w:val="22"/>
                <w:szCs w:val="22"/>
                <w:vertAlign w:val="baseline"/>
                <w:lang w:val="en-US" w:eastAsia="zh-CN"/>
              </w:rPr>
              <w:t>。</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055" w:type="dxa"/>
            <w:gridSpan w:val="2"/>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cs="仿宋"/>
                <w:b/>
                <w:bCs/>
                <w:sz w:val="24"/>
                <w:szCs w:val="24"/>
                <w:vertAlign w:val="baseline"/>
                <w:lang w:val="en-US" w:eastAsia="zh-CN"/>
              </w:rPr>
              <w:t>评审意见</w:t>
            </w:r>
          </w:p>
        </w:tc>
        <w:tc>
          <w:tcPr>
            <w:tcW w:w="6332"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b/>
                <w:bCs/>
                <w:sz w:val="22"/>
                <w:szCs w:val="22"/>
                <w:vertAlign w:val="baseline"/>
                <w:lang w:val="en-US" w:eastAsia="zh-CN"/>
              </w:rPr>
            </w:pP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cs="仿宋"/>
                <w:sz w:val="22"/>
                <w:szCs w:val="22"/>
                <w:vertAlign w:val="baseline"/>
                <w:lang w:val="en-US" w:eastAsia="zh-CN"/>
              </w:rPr>
            </w:pPr>
            <w:r>
              <w:rPr>
                <w:rFonts w:hint="eastAsia" w:cs="仿宋"/>
                <w:b/>
                <w:bCs/>
                <w:sz w:val="24"/>
                <w:szCs w:val="24"/>
                <w:vertAlign w:val="baseline"/>
                <w:lang w:val="en-US" w:eastAsia="zh-CN"/>
              </w:rPr>
              <w:t>本项合计</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restart"/>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ascii="仿宋" w:hAnsi="仿宋" w:eastAsia="仿宋" w:cs="仿宋"/>
                <w:b/>
                <w:bCs/>
                <w:sz w:val="24"/>
                <w:szCs w:val="24"/>
                <w:vertAlign w:val="baseline"/>
                <w:lang w:val="en-US" w:eastAsia="zh-CN"/>
              </w:rPr>
            </w:pPr>
            <w:r>
              <w:rPr>
                <w:rFonts w:hint="eastAsia" w:cs="仿宋"/>
                <w:b/>
                <w:bCs/>
                <w:sz w:val="24"/>
                <w:szCs w:val="24"/>
                <w:vertAlign w:val="baseline"/>
                <w:lang w:val="en-US" w:eastAsia="zh-CN"/>
              </w:rPr>
              <w:t>3</w:t>
            </w:r>
          </w:p>
        </w:tc>
        <w:tc>
          <w:tcPr>
            <w:tcW w:w="1328" w:type="dxa"/>
            <w:vMerge w:val="restart"/>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ascii="仿宋" w:hAnsi="仿宋" w:eastAsia="仿宋" w:cs="仿宋"/>
                <w:b/>
                <w:bCs/>
                <w:sz w:val="24"/>
                <w:szCs w:val="24"/>
                <w:vertAlign w:val="baseline"/>
                <w:lang w:val="en-US" w:eastAsia="zh-CN"/>
              </w:rPr>
            </w:pPr>
            <w:r>
              <w:rPr>
                <w:rFonts w:hint="eastAsia" w:cs="仿宋"/>
                <w:b/>
                <w:bCs/>
                <w:sz w:val="24"/>
                <w:szCs w:val="24"/>
                <w:vertAlign w:val="baseline"/>
                <w:lang w:val="en-US" w:eastAsia="zh-CN"/>
              </w:rPr>
              <w:t>课程设计（110分）</w:t>
            </w:r>
          </w:p>
        </w:tc>
        <w:tc>
          <w:tcPr>
            <w:tcW w:w="6332" w:type="dxa"/>
            <w:vAlign w:val="center"/>
          </w:tcPr>
          <w:p>
            <w:pPr>
              <w:keepNext w:val="0"/>
              <w:keepLines w:val="0"/>
              <w:widowControl/>
              <w:suppressLineNumbers w:val="0"/>
              <w:ind w:left="0" w:leftChars="0" w:right="0" w:rightChars="0"/>
              <w:jc w:val="left"/>
              <w:textAlignment w:val="center"/>
              <w:rPr>
                <w:rFonts w:hint="eastAsia" w:ascii="仿宋" w:hAnsi="仿宋" w:eastAsia="仿宋" w:cs="仿宋"/>
                <w:b/>
                <w:bCs/>
                <w:sz w:val="22"/>
                <w:szCs w:val="22"/>
                <w:vertAlign w:val="baseline"/>
                <w:lang w:val="en-US" w:eastAsia="zh-CN"/>
              </w:rPr>
            </w:pPr>
            <w:r>
              <w:rPr>
                <w:rFonts w:hint="eastAsia" w:ascii="仿宋" w:hAnsi="仿宋" w:eastAsia="仿宋" w:cs="仿宋"/>
                <w:b/>
                <w:bCs/>
                <w:i w:val="0"/>
                <w:iCs w:val="0"/>
                <w:color w:val="000000"/>
                <w:kern w:val="0"/>
                <w:sz w:val="22"/>
                <w:szCs w:val="22"/>
                <w:u w:val="none"/>
                <w:lang w:val="en-US" w:eastAsia="zh-CN" w:bidi="ar"/>
              </w:rPr>
              <w:t>3.1</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b/>
                <w:bCs/>
                <w:i w:val="0"/>
                <w:iCs w:val="0"/>
                <w:color w:val="000000"/>
                <w:kern w:val="0"/>
                <w:sz w:val="22"/>
                <w:szCs w:val="22"/>
                <w:u w:val="none"/>
                <w:lang w:val="en-US" w:eastAsia="zh-CN" w:bidi="ar"/>
              </w:rPr>
              <w:t>课程类型（40分）</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cs="仿宋"/>
                <w:sz w:val="22"/>
                <w:szCs w:val="22"/>
                <w:vertAlign w:val="baseline"/>
                <w:lang w:val="en-US" w:eastAsia="zh-CN"/>
              </w:rPr>
            </w:pP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663" w:leftChars="0" w:right="0" w:rightChars="0" w:hanging="663" w:hangingChars="300"/>
              <w:jc w:val="both"/>
              <w:textAlignment w:val="center"/>
              <w:rPr>
                <w:rFonts w:hint="eastAsia" w:ascii="仿宋" w:hAnsi="仿宋" w:eastAsia="仿宋" w:cs="仿宋"/>
                <w:b/>
                <w:bCs/>
                <w:sz w:val="22"/>
                <w:szCs w:val="22"/>
                <w:vertAlign w:val="baseline"/>
                <w:lang w:val="en-US" w:eastAsia="zh-CN"/>
              </w:rPr>
            </w:pPr>
            <w:r>
              <w:rPr>
                <w:rFonts w:hint="eastAsia" w:ascii="仿宋" w:hAnsi="仿宋" w:eastAsia="仿宋" w:cs="仿宋"/>
                <w:b/>
                <w:bCs/>
                <w:i w:val="0"/>
                <w:iCs w:val="0"/>
                <w:color w:val="000000"/>
                <w:kern w:val="0"/>
                <w:sz w:val="22"/>
                <w:szCs w:val="22"/>
                <w:u w:val="none"/>
                <w:lang w:val="en-US" w:eastAsia="zh-CN" w:bidi="ar"/>
              </w:rPr>
              <w:t xml:space="preserve">3.1.1 </w:t>
            </w:r>
            <w:r>
              <w:rPr>
                <w:rFonts w:hint="eastAsia" w:ascii="仿宋" w:hAnsi="仿宋" w:eastAsia="仿宋" w:cs="仿宋"/>
                <w:i w:val="0"/>
                <w:iCs w:val="0"/>
                <w:color w:val="000000"/>
                <w:kern w:val="0"/>
                <w:sz w:val="22"/>
                <w:szCs w:val="22"/>
                <w:u w:val="none"/>
                <w:lang w:val="en-US" w:eastAsia="zh-CN" w:bidi="ar"/>
              </w:rPr>
              <w:t>针对小学一至三年级研学活动需求，设计以知识科普型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和文化康乐型资源为主的产品，以乡土乡情研学为主。</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663" w:leftChars="0" w:right="0" w:rightChars="0" w:hanging="663" w:hangingChars="300"/>
              <w:jc w:val="left"/>
              <w:textAlignment w:val="center"/>
              <w:rPr>
                <w:rFonts w:hint="eastAsia" w:ascii="仿宋" w:hAnsi="仿宋" w:eastAsia="仿宋" w:cs="仿宋"/>
                <w:b/>
                <w:bCs/>
                <w:sz w:val="22"/>
                <w:szCs w:val="22"/>
                <w:vertAlign w:val="baseline"/>
                <w:lang w:val="en-US" w:eastAsia="zh-CN"/>
              </w:rPr>
            </w:pPr>
            <w:r>
              <w:rPr>
                <w:rFonts w:hint="eastAsia" w:ascii="仿宋" w:hAnsi="仿宋" w:eastAsia="仿宋" w:cs="仿宋"/>
                <w:b/>
                <w:bCs/>
                <w:i w:val="0"/>
                <w:iCs w:val="0"/>
                <w:color w:val="000000"/>
                <w:kern w:val="0"/>
                <w:sz w:val="22"/>
                <w:szCs w:val="22"/>
                <w:u w:val="none"/>
                <w:lang w:val="en-US" w:eastAsia="zh-CN" w:bidi="ar"/>
              </w:rPr>
              <w:t>3.1.2</w:t>
            </w:r>
            <w:r>
              <w:rPr>
                <w:rFonts w:hint="eastAsia" w:ascii="仿宋" w:hAnsi="仿宋" w:eastAsia="仿宋" w:cs="仿宋"/>
                <w:i w:val="0"/>
                <w:iCs w:val="0"/>
                <w:color w:val="000000"/>
                <w:kern w:val="0"/>
                <w:sz w:val="22"/>
                <w:szCs w:val="22"/>
                <w:u w:val="none"/>
                <w:lang w:val="en-US" w:eastAsia="zh-CN" w:bidi="ar"/>
              </w:rPr>
              <w:t xml:space="preserve"> 针对小学四至六年级研学活动需求，设计以知识科普型、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自然观赏型和励志拓展型资源为主的产品，以县情市情研学为主。</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663" w:leftChars="0" w:right="0" w:rightChars="0" w:hanging="663" w:hangingChars="300"/>
              <w:jc w:val="left"/>
              <w:textAlignment w:val="center"/>
              <w:rPr>
                <w:rFonts w:hint="eastAsia" w:ascii="仿宋" w:hAnsi="仿宋" w:eastAsia="仿宋" w:cs="仿宋"/>
                <w:b/>
                <w:bCs/>
                <w:sz w:val="22"/>
                <w:szCs w:val="22"/>
                <w:vertAlign w:val="baseline"/>
                <w:lang w:val="en-US" w:eastAsia="zh-CN"/>
              </w:rPr>
            </w:pPr>
            <w:r>
              <w:rPr>
                <w:rFonts w:hint="eastAsia" w:ascii="仿宋" w:hAnsi="仿宋" w:eastAsia="仿宋" w:cs="仿宋"/>
                <w:b/>
                <w:bCs/>
                <w:i w:val="0"/>
                <w:iCs w:val="0"/>
                <w:color w:val="000000"/>
                <w:kern w:val="0"/>
                <w:sz w:val="22"/>
                <w:szCs w:val="22"/>
                <w:u w:val="none"/>
                <w:lang w:val="en-US" w:eastAsia="zh-CN" w:bidi="ar"/>
              </w:rPr>
              <w:t>3.1.3</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针对初中年级研学活动需求，设计以知识科普型、体验考察型和励志拓展型资源为主的产品，以县情市情省情研学为主。</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663" w:leftChars="0" w:right="0" w:rightChars="0" w:hanging="663" w:hangingChars="300"/>
              <w:jc w:val="left"/>
              <w:textAlignment w:val="center"/>
              <w:rPr>
                <w:rFonts w:hint="eastAsia" w:ascii="仿宋" w:hAnsi="仿宋" w:eastAsia="仿宋" w:cs="仿宋"/>
                <w:b/>
                <w:bCs/>
                <w:sz w:val="22"/>
                <w:szCs w:val="22"/>
                <w:vertAlign w:val="baseline"/>
                <w:lang w:val="en-US" w:eastAsia="zh-CN"/>
              </w:rPr>
            </w:pPr>
            <w:r>
              <w:rPr>
                <w:rFonts w:hint="eastAsia" w:ascii="仿宋" w:hAnsi="仿宋" w:eastAsia="仿宋" w:cs="仿宋"/>
                <w:b/>
                <w:bCs/>
                <w:i w:val="0"/>
                <w:iCs w:val="0"/>
                <w:color w:val="000000"/>
                <w:kern w:val="0"/>
                <w:sz w:val="22"/>
                <w:szCs w:val="22"/>
                <w:u w:val="none"/>
                <w:lang w:val="en-US" w:eastAsia="zh-CN" w:bidi="ar"/>
              </w:rPr>
              <w:t>3.1.4</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针对高中年级研学活动需求，设计以体验考察型和励志拓展型资源为主的产品，以省情国情研学为主。</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0" w:leftChars="0" w:right="0" w:rightChars="0"/>
              <w:jc w:val="left"/>
              <w:textAlignment w:val="center"/>
              <w:rPr>
                <w:rFonts w:hint="eastAsia" w:ascii="仿宋" w:hAnsi="仿宋" w:eastAsia="仿宋" w:cs="仿宋"/>
                <w:b/>
                <w:bCs/>
                <w:sz w:val="22"/>
                <w:szCs w:val="22"/>
                <w:vertAlign w:val="baseline"/>
                <w:lang w:val="en-US" w:eastAsia="zh-CN"/>
              </w:rPr>
            </w:pPr>
            <w:r>
              <w:rPr>
                <w:rFonts w:hint="eastAsia" w:ascii="仿宋" w:hAnsi="仿宋" w:eastAsia="仿宋" w:cs="仿宋"/>
                <w:b/>
                <w:bCs/>
                <w:i w:val="0"/>
                <w:iCs w:val="0"/>
                <w:color w:val="000000"/>
                <w:kern w:val="0"/>
                <w:sz w:val="22"/>
                <w:szCs w:val="22"/>
                <w:u w:val="none"/>
                <w:lang w:val="en-US" w:eastAsia="zh-CN" w:bidi="ar"/>
              </w:rPr>
              <w:t>3.2 课程内容（70分）</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0" w:leftChars="0" w:right="0" w:rightChars="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3.2.1</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具备自身主题特色和周边资源的研学实践教育课程。</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0" w:leftChars="0" w:right="0" w:rightChars="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3.2.2</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研学课程能体现研学教育的层次性、多样性、走研性。</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663" w:leftChars="0" w:right="0" w:rightChars="0" w:hanging="663" w:hangingChars="30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3.2.3</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研学实践性课程具</w:t>
            </w:r>
            <w:r>
              <w:rPr>
                <w:rFonts w:hint="eastAsia" w:cs="仿宋"/>
                <w:i w:val="0"/>
                <w:iCs w:val="0"/>
                <w:color w:val="000000"/>
                <w:kern w:val="0"/>
                <w:sz w:val="22"/>
                <w:szCs w:val="22"/>
                <w:u w:val="none"/>
                <w:lang w:val="en-US" w:eastAsia="zh-CN" w:bidi="ar"/>
              </w:rPr>
              <w:t>有</w:t>
            </w:r>
            <w:r>
              <w:rPr>
                <w:rFonts w:hint="eastAsia" w:ascii="仿宋" w:hAnsi="仿宋" w:eastAsia="仿宋" w:cs="仿宋"/>
                <w:i w:val="0"/>
                <w:iCs w:val="0"/>
                <w:color w:val="000000"/>
                <w:kern w:val="0"/>
                <w:sz w:val="22"/>
                <w:szCs w:val="22"/>
                <w:u w:val="none"/>
                <w:lang w:val="en-US" w:eastAsia="zh-CN" w:bidi="ar"/>
              </w:rPr>
              <w:t>地域特色、具备参与与体验等多类型的研学实践教育课程体系。</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663" w:leftChars="0" w:right="0" w:rightChars="0" w:hanging="663" w:hangingChars="30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3.2.4</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根据课程内容，设置有便捷、合理与研学主题协调一致的活动线路。</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0" w:leftChars="0" w:right="0" w:rightChars="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3.2.5</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研学旅行线路的设计，能够充分体现自然价值、文化价</w:t>
            </w:r>
          </w:p>
          <w:p>
            <w:pPr>
              <w:keepNext w:val="0"/>
              <w:keepLines w:val="0"/>
              <w:widowControl/>
              <w:suppressLineNumbers w:val="0"/>
              <w:ind w:left="660" w:leftChars="300" w:right="0" w:rightChars="0" w:firstLine="0" w:firstLineChars="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值、历史价值、视觉价值，具体内容参照LB/T025的要求。</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0" w:leftChars="0" w:right="0" w:right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3.2.6</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研学旅行线路有较强的针对性、可操作性、安全性。</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0" w:leftChars="0" w:right="0" w:right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3.2.7</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研学课程内容和过程实施有利于教育机构的教育评价。</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055" w:type="dxa"/>
            <w:gridSpan w:val="2"/>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cs="仿宋"/>
                <w:b/>
                <w:bCs/>
                <w:sz w:val="24"/>
                <w:szCs w:val="24"/>
                <w:vertAlign w:val="baseline"/>
                <w:lang w:val="en-US" w:eastAsia="zh-CN"/>
              </w:rPr>
              <w:t>评审意见</w:t>
            </w:r>
          </w:p>
        </w:tc>
        <w:tc>
          <w:tcPr>
            <w:tcW w:w="6332" w:type="dxa"/>
            <w:vAlign w:val="center"/>
          </w:tcPr>
          <w:p>
            <w:pPr>
              <w:keepNext w:val="0"/>
              <w:keepLines w:val="0"/>
              <w:widowControl/>
              <w:suppressLineNumbers w:val="0"/>
              <w:ind w:left="0" w:leftChars="0" w:right="0" w:rightChars="0"/>
              <w:jc w:val="left"/>
              <w:textAlignment w:val="center"/>
              <w:rPr>
                <w:rFonts w:hint="eastAsia" w:ascii="仿宋" w:hAnsi="仿宋" w:eastAsia="仿宋" w:cs="仿宋"/>
                <w:b/>
                <w:bCs/>
                <w:i w:val="0"/>
                <w:iCs w:val="0"/>
                <w:color w:val="000000"/>
                <w:kern w:val="0"/>
                <w:sz w:val="22"/>
                <w:szCs w:val="22"/>
                <w:u w:val="none"/>
                <w:lang w:val="en-US" w:eastAsia="zh-CN" w:bidi="ar"/>
              </w:rPr>
            </w:pP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cs="仿宋"/>
                <w:sz w:val="22"/>
                <w:szCs w:val="22"/>
                <w:vertAlign w:val="baseline"/>
                <w:lang w:val="en-US" w:eastAsia="zh-CN"/>
              </w:rPr>
            </w:pPr>
            <w:r>
              <w:rPr>
                <w:rFonts w:hint="eastAsia" w:cs="仿宋"/>
                <w:b/>
                <w:bCs/>
                <w:sz w:val="24"/>
                <w:szCs w:val="24"/>
                <w:vertAlign w:val="baseline"/>
                <w:lang w:val="en-US" w:eastAsia="zh-CN"/>
              </w:rPr>
              <w:t>本项合计</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restart"/>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eastAsia" w:cs="仿宋"/>
                <w:b/>
                <w:bCs/>
                <w:sz w:val="24"/>
                <w:szCs w:val="24"/>
                <w:vertAlign w:val="baseline"/>
                <w:lang w:val="en-US" w:eastAsia="zh-CN"/>
              </w:rPr>
              <w:t>4</w:t>
            </w:r>
          </w:p>
        </w:tc>
        <w:tc>
          <w:tcPr>
            <w:tcW w:w="1328" w:type="dxa"/>
            <w:vMerge w:val="restart"/>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cs="仿宋"/>
                <w:b/>
                <w:bCs/>
                <w:sz w:val="24"/>
                <w:szCs w:val="24"/>
                <w:vertAlign w:val="baseline"/>
                <w:lang w:val="en-US" w:eastAsia="zh-CN"/>
              </w:rPr>
            </w:pPr>
            <w:r>
              <w:rPr>
                <w:rFonts w:hint="eastAsia" w:cs="仿宋"/>
                <w:b/>
                <w:bCs/>
                <w:sz w:val="24"/>
                <w:szCs w:val="24"/>
                <w:vertAlign w:val="baseline"/>
                <w:lang w:val="en-US" w:eastAsia="zh-CN"/>
              </w:rPr>
              <w:t>人员要求（90分）</w:t>
            </w:r>
          </w:p>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0" w:leftChars="0" w:right="0" w:rightChars="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4.1</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研学基地工作人员能够遵守职业道德和岗位规范。</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5</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442" w:leftChars="0" w:right="0" w:rightChars="0" w:hanging="442" w:hangingChars="200"/>
              <w:jc w:val="both"/>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4.2</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工作人员具备与所从事岗位相适应的专业技术并持证上岗。</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442" w:leftChars="0" w:right="0" w:rightChars="0" w:hanging="442" w:hangingChars="200"/>
              <w:jc w:val="both"/>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4.3</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与相关教育机构、研学机构等保持合作，定期进行专业培训。</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442" w:leftChars="0" w:right="0" w:rightChars="0" w:hanging="442" w:hangingChars="20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4.4</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针对不同研学群体（小学生、中学生），有不同专业类型不同层级的研学旅行服务人员的培养计划。</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442" w:leftChars="0" w:right="0" w:rightChars="0" w:hanging="442" w:hangingChars="20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4.5</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研学导师具备在研学活动实施过程中，对活动的目标与</w:t>
            </w:r>
            <w:r>
              <w:rPr>
                <w:rFonts w:hint="eastAsia" w:cs="仿宋"/>
                <w:i w:val="0"/>
                <w:iCs w:val="0"/>
                <w:color w:val="000000"/>
                <w:kern w:val="0"/>
                <w:sz w:val="22"/>
                <w:szCs w:val="22"/>
                <w:u w:val="none"/>
                <w:lang w:val="en-US" w:eastAsia="zh-CN" w:bidi="ar"/>
              </w:rPr>
              <w:t>内</w:t>
            </w:r>
            <w:r>
              <w:rPr>
                <w:rFonts w:hint="eastAsia" w:ascii="仿宋" w:hAnsi="仿宋" w:eastAsia="仿宋" w:cs="仿宋"/>
                <w:i w:val="0"/>
                <w:iCs w:val="0"/>
                <w:color w:val="000000"/>
                <w:kern w:val="0"/>
                <w:sz w:val="22"/>
                <w:szCs w:val="22"/>
                <w:u w:val="none"/>
                <w:lang w:val="en-US" w:eastAsia="zh-CN" w:bidi="ar"/>
              </w:rPr>
              <w:t>容、组织与方法、过程与步骤等做出动态调整。</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5</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442" w:leftChars="0" w:right="0" w:rightChars="0" w:hanging="442" w:hangingChars="200"/>
              <w:jc w:val="both"/>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4.6</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研学旅行活动过程中的资讯、交通、游览、综合管理等工作人员，能够按照研学基地相关制度要求提供高质量的</w:t>
            </w:r>
            <w:r>
              <w:rPr>
                <w:rFonts w:hint="eastAsia" w:cs="仿宋"/>
                <w:i w:val="0"/>
                <w:iCs w:val="0"/>
                <w:color w:val="000000"/>
                <w:kern w:val="0"/>
                <w:sz w:val="22"/>
                <w:szCs w:val="22"/>
                <w:u w:val="none"/>
                <w:lang w:val="en-US" w:eastAsia="zh-CN" w:bidi="ar"/>
              </w:rPr>
              <w:t>服</w:t>
            </w:r>
            <w:r>
              <w:rPr>
                <w:rFonts w:hint="eastAsia" w:ascii="仿宋" w:hAnsi="仿宋" w:eastAsia="仿宋" w:cs="仿宋"/>
                <w:i w:val="0"/>
                <w:iCs w:val="0"/>
                <w:color w:val="000000"/>
                <w:kern w:val="0"/>
                <w:sz w:val="22"/>
                <w:szCs w:val="22"/>
                <w:u w:val="none"/>
                <w:lang w:val="en-US" w:eastAsia="zh-CN" w:bidi="ar"/>
              </w:rPr>
              <w:t>务。</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0" w:leftChars="0" w:right="0" w:rightChars="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4.7</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对工作人员进行体检，个人卫生应符合行业规范的规定。</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442" w:leftChars="0" w:right="0" w:rightChars="0" w:hanging="442" w:hangingChars="20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4.</w:t>
            </w:r>
            <w:r>
              <w:rPr>
                <w:rFonts w:hint="eastAsia" w:cs="仿宋"/>
                <w:b/>
                <w:bCs/>
                <w:i w:val="0"/>
                <w:iCs w:val="0"/>
                <w:color w:val="000000"/>
                <w:kern w:val="0"/>
                <w:sz w:val="22"/>
                <w:szCs w:val="22"/>
                <w:u w:val="none"/>
                <w:lang w:val="en-US" w:eastAsia="zh-CN" w:bidi="ar"/>
              </w:rPr>
              <w:t xml:space="preserve">8 </w:t>
            </w:r>
            <w:r>
              <w:rPr>
                <w:rFonts w:hint="eastAsia" w:ascii="仿宋" w:hAnsi="仿宋" w:eastAsia="仿宋" w:cs="仿宋"/>
                <w:i w:val="0"/>
                <w:iCs w:val="0"/>
                <w:color w:val="000000"/>
                <w:kern w:val="0"/>
                <w:sz w:val="22"/>
                <w:szCs w:val="22"/>
                <w:u w:val="none"/>
                <w:lang w:val="en-US" w:eastAsia="zh-CN" w:bidi="ar"/>
              </w:rPr>
              <w:t>配置一名项目组长，项目组长全程随团活动，负责统筹协调研学旅行活动在基地中的各项工作。</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5</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442" w:leftChars="0" w:right="0" w:rightChars="0" w:hanging="442" w:hangingChars="20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4.9</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能够为每个研学旅行团队配置一名安全员，在研学旅行过程中随团开展安全教育和防控工作。</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5</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442" w:leftChars="0" w:right="0" w:rightChars="0" w:hanging="442" w:hangingChars="20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4.10</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能够为每个研学团队配置一名研学导师，负责制定研学旅</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行教育工作计划，与带队老师、研学机构等工作人员配合，</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共同提供研学旅行教育服务。</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442" w:leftChars="0" w:right="0" w:rightChars="0" w:hanging="442" w:hangingChars="20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4.11</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应至少为每个研学旅行团队配置一名内部导游人员，负责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提供导游服务，并配合相关工作人员提供研学旅行教育服务和生活保障服务。</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5</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663" w:leftChars="0" w:right="0" w:rightChars="0" w:hanging="663" w:hangingChars="30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4.12</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研学导师、安全员和内部导游人员与学生的比例不低于</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1:30。</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5</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055" w:type="dxa"/>
            <w:gridSpan w:val="2"/>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cs="仿宋"/>
                <w:b/>
                <w:bCs/>
                <w:sz w:val="24"/>
                <w:szCs w:val="24"/>
                <w:vertAlign w:val="baseline"/>
                <w:lang w:val="en-US" w:eastAsia="zh-CN"/>
              </w:rPr>
              <w:t>评审意见</w:t>
            </w:r>
          </w:p>
        </w:tc>
        <w:tc>
          <w:tcPr>
            <w:tcW w:w="6332" w:type="dxa"/>
            <w:vAlign w:val="center"/>
          </w:tcPr>
          <w:p>
            <w:pPr>
              <w:keepNext w:val="0"/>
              <w:keepLines w:val="0"/>
              <w:widowControl/>
              <w:suppressLineNumbers w:val="0"/>
              <w:ind w:left="442" w:leftChars="0" w:right="0" w:rightChars="0" w:hanging="442" w:hangingChars="200"/>
              <w:jc w:val="left"/>
              <w:textAlignment w:val="center"/>
              <w:rPr>
                <w:rFonts w:hint="eastAsia" w:ascii="仿宋" w:hAnsi="仿宋" w:eastAsia="仿宋" w:cs="仿宋"/>
                <w:b/>
                <w:bCs/>
                <w:i w:val="0"/>
                <w:iCs w:val="0"/>
                <w:color w:val="000000"/>
                <w:kern w:val="0"/>
                <w:sz w:val="22"/>
                <w:szCs w:val="22"/>
                <w:u w:val="none"/>
                <w:lang w:val="en-US" w:eastAsia="zh-CN" w:bidi="ar"/>
              </w:rPr>
            </w:pP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cs="仿宋"/>
                <w:sz w:val="22"/>
                <w:szCs w:val="22"/>
                <w:vertAlign w:val="baseline"/>
                <w:lang w:val="en-US" w:eastAsia="zh-CN"/>
              </w:rPr>
            </w:pPr>
            <w:r>
              <w:rPr>
                <w:rFonts w:hint="eastAsia" w:cs="仿宋"/>
                <w:b/>
                <w:bCs/>
                <w:sz w:val="24"/>
                <w:szCs w:val="24"/>
                <w:vertAlign w:val="baseline"/>
                <w:lang w:val="en-US" w:eastAsia="zh-CN"/>
              </w:rPr>
              <w:t>本项合计</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restart"/>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ascii="仿宋" w:hAnsi="仿宋" w:eastAsia="仿宋" w:cs="仿宋"/>
                <w:b/>
                <w:bCs/>
                <w:sz w:val="24"/>
                <w:szCs w:val="24"/>
                <w:vertAlign w:val="baseline"/>
                <w:lang w:val="en-US" w:eastAsia="zh-CN"/>
              </w:rPr>
            </w:pPr>
            <w:r>
              <w:rPr>
                <w:rFonts w:hint="eastAsia" w:cs="仿宋"/>
                <w:b/>
                <w:bCs/>
                <w:sz w:val="24"/>
                <w:szCs w:val="24"/>
                <w:vertAlign w:val="baseline"/>
                <w:lang w:val="en-US" w:eastAsia="zh-CN"/>
              </w:rPr>
              <w:t>5</w:t>
            </w:r>
          </w:p>
        </w:tc>
        <w:tc>
          <w:tcPr>
            <w:tcW w:w="1328" w:type="dxa"/>
            <w:vMerge w:val="restart"/>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配套服务</w:t>
            </w:r>
          </w:p>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b/>
                <w:bCs/>
                <w:sz w:val="24"/>
                <w:szCs w:val="24"/>
                <w:vertAlign w:val="baseline"/>
                <w:lang w:val="en-US" w:eastAsia="zh-CN"/>
              </w:rPr>
            </w:pPr>
            <w:r>
              <w:rPr>
                <w:rFonts w:hint="eastAsia" w:cs="仿宋"/>
                <w:b/>
                <w:bCs/>
                <w:sz w:val="24"/>
                <w:szCs w:val="24"/>
                <w:vertAlign w:val="baseline"/>
                <w:lang w:val="en-US" w:eastAsia="zh-CN"/>
              </w:rPr>
              <w:t>（</w:t>
            </w:r>
            <w:r>
              <w:rPr>
                <w:rFonts w:hint="eastAsia" w:ascii="仿宋" w:hAnsi="仿宋" w:eastAsia="仿宋" w:cs="仿宋"/>
                <w:b/>
                <w:bCs/>
                <w:sz w:val="24"/>
                <w:szCs w:val="24"/>
                <w:vertAlign w:val="baseline"/>
                <w:lang w:val="en-US" w:eastAsia="zh-CN"/>
              </w:rPr>
              <w:t>80分</w:t>
            </w:r>
            <w:r>
              <w:rPr>
                <w:rFonts w:hint="eastAsia" w:cs="仿宋"/>
                <w:b/>
                <w:bCs/>
                <w:sz w:val="24"/>
                <w:szCs w:val="24"/>
                <w:vertAlign w:val="baseline"/>
                <w:lang w:val="en-US" w:eastAsia="zh-CN"/>
              </w:rPr>
              <w:t>）</w:t>
            </w:r>
          </w:p>
        </w:tc>
        <w:tc>
          <w:tcPr>
            <w:tcW w:w="6332" w:type="dxa"/>
            <w:vAlign w:val="center"/>
          </w:tcPr>
          <w:p>
            <w:pPr>
              <w:keepNext w:val="0"/>
              <w:keepLines w:val="0"/>
              <w:widowControl/>
              <w:suppressLineNumbers w:val="0"/>
              <w:ind w:left="0" w:leftChars="0" w:right="0" w:rightChars="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5.1</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b/>
                <w:bCs/>
                <w:i w:val="0"/>
                <w:iCs w:val="0"/>
                <w:color w:val="000000"/>
                <w:kern w:val="0"/>
                <w:sz w:val="22"/>
                <w:szCs w:val="22"/>
                <w:u w:val="none"/>
                <w:lang w:val="en-US" w:eastAsia="zh-CN" w:bidi="ar"/>
              </w:rPr>
              <w:t>餐饮（45分）</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cs="仿宋"/>
                <w:sz w:val="22"/>
                <w:szCs w:val="22"/>
                <w:vertAlign w:val="baseline"/>
                <w:lang w:val="en-US" w:eastAsia="zh-CN"/>
              </w:rPr>
            </w:pP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663" w:leftChars="0" w:right="0" w:rightChars="0" w:hanging="663" w:hangingChars="30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5</w:t>
            </w:r>
            <w:r>
              <w:rPr>
                <w:rFonts w:hint="eastAsia" w:cs="仿宋"/>
                <w:b/>
                <w:bCs/>
                <w:i w:val="0"/>
                <w:iCs w:val="0"/>
                <w:color w:val="000000"/>
                <w:kern w:val="0"/>
                <w:sz w:val="22"/>
                <w:szCs w:val="22"/>
                <w:u w:val="none"/>
                <w:lang w:val="en-US" w:eastAsia="zh-CN" w:bidi="ar"/>
              </w:rPr>
              <w:t>.</w:t>
            </w:r>
            <w:r>
              <w:rPr>
                <w:rFonts w:hint="eastAsia" w:ascii="仿宋" w:hAnsi="仿宋" w:eastAsia="仿宋" w:cs="仿宋"/>
                <w:b/>
                <w:bCs/>
                <w:i w:val="0"/>
                <w:iCs w:val="0"/>
                <w:color w:val="000000"/>
                <w:kern w:val="0"/>
                <w:sz w:val="22"/>
                <w:szCs w:val="22"/>
                <w:u w:val="none"/>
                <w:lang w:val="en-US" w:eastAsia="zh-CN" w:bidi="ar"/>
              </w:rPr>
              <w:t>1.1</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选址科学，就餐设施满足接待要求，如使用其他社会餐</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厅，应提供符合研学餐饮接待要求的合作协议。</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5</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0" w:leftChars="0" w:right="0" w:rightChars="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5.1.2</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空气质量应符合GB3095的相关要求。</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5</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0" w:leftChars="0" w:right="0" w:rightChars="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5.1.3</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服务项目丰富，宜提供地方特色餐饮。</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0" w:leftChars="0" w:right="0" w:rightChars="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5.1.4</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食品卫生应符合GB14934的相关要求。</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5</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0" w:leftChars="0" w:right="0" w:rightChars="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5.1.5</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饮用水卫生应符合GB5749的相关要求。</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5</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663" w:leftChars="0" w:right="0" w:rightChars="0" w:hanging="663" w:hangingChars="30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5.1.6</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餐饮服务的基本原则、基本要求、基本程序、管理制度及菜品质量要求，应符合GB/T26361相关要求。</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5</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0" w:leftChars="0" w:right="0" w:rightChars="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5.1.7</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餐饮服务许可证、经营许可证、健康证应三证齐全。</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0" w:leftChars="0" w:right="0" w:rightChars="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5.2 住宿（35分）</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cs="仿宋"/>
                <w:sz w:val="22"/>
                <w:szCs w:val="22"/>
                <w:vertAlign w:val="baseline"/>
                <w:lang w:val="en-US" w:eastAsia="zh-CN"/>
              </w:rPr>
            </w:pP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663" w:leftChars="0" w:right="0" w:rightChars="0" w:hanging="663" w:hangingChars="30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5.2.1</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研学旅行基地住宿选址科学、布局合理、体量适度，便于集中管理。</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0" w:leftChars="0" w:right="0" w:rightChars="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5.2.2</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住宿业的环境保护应符合LB/T007的相关要求。</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5</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663" w:leftChars="0" w:right="0" w:rightChars="0" w:hanging="663" w:hangingChars="30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5.2.3</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b w:val="0"/>
                <w:bCs w:val="0"/>
                <w:i w:val="0"/>
                <w:iCs w:val="0"/>
                <w:color w:val="000000"/>
                <w:kern w:val="0"/>
                <w:sz w:val="22"/>
                <w:szCs w:val="22"/>
                <w:u w:val="none"/>
                <w:lang w:val="en-US" w:eastAsia="zh-CN" w:bidi="ar"/>
              </w:rPr>
              <w:t>住宿场所配备管理人员负责学生的安全，安排保安人员昼夜值班巡逻，保障学生的财产和人身安全。</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0" w:leftChars="0" w:right="0" w:rightChars="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5.2.4</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宿舍用品质量、配备等应符合LB/T003相关要求。</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5</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0" w:leftChars="0" w:right="0" w:rightChars="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5.2.5</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服务质量和安全管理符合GB/T14308的相关要求。</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5</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055" w:type="dxa"/>
            <w:gridSpan w:val="2"/>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cs="仿宋"/>
                <w:b/>
                <w:bCs/>
                <w:sz w:val="24"/>
                <w:szCs w:val="24"/>
                <w:vertAlign w:val="baseline"/>
                <w:lang w:val="en-US" w:eastAsia="zh-CN"/>
              </w:rPr>
              <w:t>评审意见</w:t>
            </w:r>
          </w:p>
        </w:tc>
        <w:tc>
          <w:tcPr>
            <w:tcW w:w="6332"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cs="仿宋"/>
                <w:sz w:val="22"/>
                <w:szCs w:val="22"/>
                <w:vertAlign w:val="baseline"/>
                <w:lang w:val="en-US" w:eastAsia="zh-CN"/>
              </w:rPr>
            </w:pPr>
            <w:r>
              <w:rPr>
                <w:rFonts w:hint="eastAsia" w:cs="仿宋"/>
                <w:b/>
                <w:bCs/>
                <w:sz w:val="24"/>
                <w:szCs w:val="24"/>
                <w:vertAlign w:val="baseline"/>
                <w:lang w:val="en-US" w:eastAsia="zh-CN"/>
              </w:rPr>
              <w:t>本项合计</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restart"/>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eastAsia" w:cs="仿宋"/>
                <w:sz w:val="24"/>
                <w:szCs w:val="24"/>
                <w:vertAlign w:val="baseline"/>
                <w:lang w:val="en-US" w:eastAsia="zh-CN"/>
              </w:rPr>
              <w:t>6</w:t>
            </w:r>
          </w:p>
        </w:tc>
        <w:tc>
          <w:tcPr>
            <w:tcW w:w="1328" w:type="dxa"/>
            <w:vMerge w:val="restart"/>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安全保障</w:t>
            </w:r>
          </w:p>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(100分）</w:t>
            </w:r>
          </w:p>
        </w:tc>
        <w:tc>
          <w:tcPr>
            <w:tcW w:w="6332" w:type="dxa"/>
            <w:vAlign w:val="center"/>
          </w:tcPr>
          <w:p>
            <w:pPr>
              <w:keepNext w:val="0"/>
              <w:keepLines w:val="0"/>
              <w:widowControl/>
              <w:suppressLineNumbers w:val="0"/>
              <w:ind w:left="0" w:leftChars="0" w:right="0" w:right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6.1</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远离地质灾害和其他危险区域，无安全隐患。</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sz w:val="22"/>
                <w:szCs w:val="22"/>
                <w:vertAlign w:val="baseline"/>
                <w:lang w:val="en-US" w:eastAsia="zh-CN"/>
              </w:rPr>
            </w:pPr>
            <w:r>
              <w:rPr>
                <w:rFonts w:hint="eastAsia" w:cs="仿宋"/>
                <w:sz w:val="22"/>
                <w:szCs w:val="22"/>
                <w:vertAlign w:val="baseline"/>
                <w:lang w:val="en-US" w:eastAsia="zh-CN"/>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442" w:leftChars="0" w:right="0" w:rightChars="0" w:hanging="442" w:hangingChars="20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6.2</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设置有安全管理机构、制定安全管理制度、安全预警机制</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和突发事件应急预案，有演练计划及记录。</w:t>
            </w:r>
          </w:p>
        </w:tc>
        <w:tc>
          <w:tcPr>
            <w:tcW w:w="773" w:type="dxa"/>
            <w:vAlign w:val="center"/>
          </w:tcPr>
          <w:p>
            <w:pPr>
              <w:keepNext w:val="0"/>
              <w:keepLines w:val="0"/>
              <w:pageBreakBefore w:val="0"/>
              <w:kinsoku/>
              <w:wordWrap/>
              <w:overflowPunct/>
              <w:topLinePunct w:val="0"/>
              <w:autoSpaceDE w:val="0"/>
              <w:autoSpaceDN w:val="0"/>
              <w:bidi w:val="0"/>
              <w:adjustRightInd/>
              <w:snapToGrid/>
              <w:spacing w:line="500" w:lineRule="exact"/>
              <w:ind w:left="0" w:leftChars="0" w:right="0" w:rightChars="0"/>
              <w:jc w:val="center"/>
              <w:textAlignment w:val="auto"/>
              <w:rPr>
                <w:rFonts w:hint="eastAsia" w:cs="仿宋"/>
                <w:sz w:val="22"/>
                <w:szCs w:val="22"/>
                <w:vertAlign w:val="baseline"/>
                <w:lang w:val="en-US" w:eastAsia="zh-CN"/>
              </w:rPr>
            </w:pPr>
            <w:r>
              <w:rPr>
                <w:rFonts w:hint="eastAsia" w:cs="仿宋"/>
                <w:sz w:val="22"/>
                <w:szCs w:val="22"/>
                <w:vertAlign w:val="baseline"/>
                <w:lang w:val="en-US" w:eastAsia="zh-CN"/>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442" w:leftChars="0" w:right="0" w:rightChars="0" w:hanging="442" w:hangingChars="20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6.3</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设有治安机构或治安联防点，与周边公安、消防等机构建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立有应急联动机制。</w:t>
            </w:r>
          </w:p>
        </w:tc>
        <w:tc>
          <w:tcPr>
            <w:tcW w:w="773" w:type="dxa"/>
            <w:vAlign w:val="center"/>
          </w:tcPr>
          <w:p>
            <w:pPr>
              <w:keepNext w:val="0"/>
              <w:keepLines w:val="0"/>
              <w:pageBreakBefore w:val="0"/>
              <w:kinsoku/>
              <w:wordWrap/>
              <w:overflowPunct/>
              <w:topLinePunct w:val="0"/>
              <w:autoSpaceDE w:val="0"/>
              <w:autoSpaceDN w:val="0"/>
              <w:bidi w:val="0"/>
              <w:adjustRightInd/>
              <w:snapToGrid/>
              <w:spacing w:line="500" w:lineRule="exact"/>
              <w:ind w:left="0" w:leftChars="0" w:right="0" w:rightChars="0"/>
              <w:jc w:val="center"/>
              <w:textAlignment w:val="auto"/>
              <w:rPr>
                <w:rFonts w:hint="eastAsia" w:cs="仿宋"/>
                <w:sz w:val="22"/>
                <w:szCs w:val="22"/>
                <w:vertAlign w:val="baseline"/>
                <w:lang w:val="en-US" w:eastAsia="zh-CN"/>
              </w:rPr>
            </w:pPr>
            <w:r>
              <w:rPr>
                <w:rFonts w:hint="eastAsia" w:cs="仿宋"/>
                <w:sz w:val="22"/>
                <w:szCs w:val="22"/>
                <w:vertAlign w:val="baseline"/>
                <w:lang w:val="en-US" w:eastAsia="zh-CN"/>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0" w:leftChars="0" w:right="0" w:right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6.4</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安全标识醒目，包括：疏散通道、安全提示和指引标识等。</w:t>
            </w:r>
          </w:p>
        </w:tc>
        <w:tc>
          <w:tcPr>
            <w:tcW w:w="773" w:type="dxa"/>
            <w:vAlign w:val="center"/>
          </w:tcPr>
          <w:p>
            <w:pPr>
              <w:keepNext w:val="0"/>
              <w:keepLines w:val="0"/>
              <w:pageBreakBefore w:val="0"/>
              <w:kinsoku/>
              <w:wordWrap/>
              <w:overflowPunct/>
              <w:topLinePunct w:val="0"/>
              <w:autoSpaceDE w:val="0"/>
              <w:autoSpaceDN w:val="0"/>
              <w:bidi w:val="0"/>
              <w:adjustRightInd/>
              <w:snapToGrid/>
              <w:spacing w:line="500" w:lineRule="exact"/>
              <w:ind w:left="0" w:leftChars="0" w:right="0" w:rightChars="0"/>
              <w:jc w:val="center"/>
              <w:textAlignment w:val="auto"/>
              <w:rPr>
                <w:rFonts w:hint="eastAsia" w:cs="仿宋"/>
                <w:sz w:val="22"/>
                <w:szCs w:val="22"/>
                <w:vertAlign w:val="baseline"/>
                <w:lang w:val="en-US" w:eastAsia="zh-CN"/>
              </w:rPr>
            </w:pPr>
            <w:r>
              <w:rPr>
                <w:rFonts w:hint="eastAsia" w:cs="仿宋"/>
                <w:sz w:val="22"/>
                <w:szCs w:val="22"/>
                <w:vertAlign w:val="baseline"/>
                <w:lang w:val="en-US" w:eastAsia="zh-CN"/>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442" w:leftChars="0" w:right="0" w:rightChars="0" w:hanging="442" w:hangingChars="20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6.5</w:t>
            </w:r>
            <w:r>
              <w:rPr>
                <w:rFonts w:hint="eastAsia" w:ascii="仿宋" w:hAnsi="仿宋" w:eastAsia="仿宋" w:cs="仿宋"/>
                <w:i w:val="0"/>
                <w:iCs w:val="0"/>
                <w:color w:val="000000"/>
                <w:kern w:val="0"/>
                <w:sz w:val="22"/>
                <w:szCs w:val="22"/>
                <w:u w:val="none"/>
                <w:lang w:val="en-US" w:eastAsia="zh-CN" w:bidi="ar"/>
              </w:rPr>
              <w:t xml:space="preserve"> 安全设施齐全，各种设施设备完好无损，运行状态良好，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包括：应急照明灯、应急工具、应急设备、处置设施和通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讯设施等。</w:t>
            </w:r>
          </w:p>
        </w:tc>
        <w:tc>
          <w:tcPr>
            <w:tcW w:w="773" w:type="dxa"/>
            <w:vAlign w:val="center"/>
          </w:tcPr>
          <w:p>
            <w:pPr>
              <w:keepNext w:val="0"/>
              <w:keepLines w:val="0"/>
              <w:pageBreakBefore w:val="0"/>
              <w:kinsoku/>
              <w:wordWrap/>
              <w:overflowPunct/>
              <w:topLinePunct w:val="0"/>
              <w:autoSpaceDE w:val="0"/>
              <w:autoSpaceDN w:val="0"/>
              <w:bidi w:val="0"/>
              <w:adjustRightInd/>
              <w:snapToGrid/>
              <w:spacing w:line="500" w:lineRule="exact"/>
              <w:ind w:left="0" w:leftChars="0" w:right="0" w:rightChars="0"/>
              <w:jc w:val="center"/>
              <w:textAlignment w:val="auto"/>
              <w:rPr>
                <w:rFonts w:hint="eastAsia" w:cs="仿宋"/>
                <w:sz w:val="22"/>
                <w:szCs w:val="22"/>
                <w:vertAlign w:val="baseline"/>
                <w:lang w:val="en-US" w:eastAsia="zh-CN"/>
              </w:rPr>
            </w:pPr>
            <w:r>
              <w:rPr>
                <w:rFonts w:hint="eastAsia" w:cs="仿宋"/>
                <w:sz w:val="22"/>
                <w:szCs w:val="22"/>
                <w:vertAlign w:val="baseline"/>
                <w:lang w:val="en-US" w:eastAsia="zh-CN"/>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442" w:leftChars="0" w:right="0" w:rightChars="0" w:hanging="442" w:hangingChars="20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6.6</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具备完善的医疗管理制度和医疗救助条件，与周边医院建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立联动救治机制。</w:t>
            </w:r>
          </w:p>
        </w:tc>
        <w:tc>
          <w:tcPr>
            <w:tcW w:w="773" w:type="dxa"/>
            <w:vAlign w:val="center"/>
          </w:tcPr>
          <w:p>
            <w:pPr>
              <w:keepNext w:val="0"/>
              <w:keepLines w:val="0"/>
              <w:pageBreakBefore w:val="0"/>
              <w:kinsoku/>
              <w:wordWrap/>
              <w:overflowPunct/>
              <w:topLinePunct w:val="0"/>
              <w:autoSpaceDE w:val="0"/>
              <w:autoSpaceDN w:val="0"/>
              <w:bidi w:val="0"/>
              <w:adjustRightInd/>
              <w:snapToGrid/>
              <w:spacing w:line="500" w:lineRule="exact"/>
              <w:ind w:left="0" w:leftChars="0" w:right="0" w:rightChars="0"/>
              <w:jc w:val="center"/>
              <w:textAlignment w:val="auto"/>
              <w:rPr>
                <w:rFonts w:hint="eastAsia" w:cs="仿宋"/>
                <w:sz w:val="22"/>
                <w:szCs w:val="22"/>
                <w:vertAlign w:val="baseline"/>
                <w:lang w:val="en-US" w:eastAsia="zh-CN"/>
              </w:rPr>
            </w:pPr>
            <w:r>
              <w:rPr>
                <w:rFonts w:hint="eastAsia" w:cs="仿宋"/>
                <w:sz w:val="22"/>
                <w:szCs w:val="22"/>
                <w:vertAlign w:val="baseline"/>
                <w:lang w:val="en-US" w:eastAsia="zh-CN"/>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0" w:leftChars="0" w:right="0" w:right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6.7</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监控系统全天候、无死角，系统运行健全、有效。</w:t>
            </w:r>
          </w:p>
        </w:tc>
        <w:tc>
          <w:tcPr>
            <w:tcW w:w="773" w:type="dxa"/>
            <w:vAlign w:val="center"/>
          </w:tcPr>
          <w:p>
            <w:pPr>
              <w:keepNext w:val="0"/>
              <w:keepLines w:val="0"/>
              <w:pageBreakBefore w:val="0"/>
              <w:kinsoku/>
              <w:wordWrap/>
              <w:overflowPunct/>
              <w:topLinePunct w:val="0"/>
              <w:autoSpaceDE w:val="0"/>
              <w:autoSpaceDN w:val="0"/>
              <w:bidi w:val="0"/>
              <w:adjustRightInd/>
              <w:snapToGrid/>
              <w:spacing w:line="500" w:lineRule="exact"/>
              <w:ind w:left="0" w:leftChars="0" w:right="0" w:rightChars="0"/>
              <w:jc w:val="center"/>
              <w:textAlignment w:val="auto"/>
              <w:rPr>
                <w:rFonts w:hint="eastAsia" w:cs="仿宋"/>
                <w:sz w:val="22"/>
                <w:szCs w:val="22"/>
                <w:vertAlign w:val="baseline"/>
                <w:lang w:val="en-US" w:eastAsia="zh-CN"/>
              </w:rPr>
            </w:pPr>
            <w:r>
              <w:rPr>
                <w:rFonts w:hint="eastAsia" w:cs="仿宋"/>
                <w:sz w:val="22"/>
                <w:szCs w:val="22"/>
                <w:vertAlign w:val="baseline"/>
                <w:lang w:val="en-US" w:eastAsia="zh-CN"/>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0" w:leftChars="0" w:right="0" w:right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6.8</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基地内及周边无存放易燃、易爆、腐蚀性等危险物品。</w:t>
            </w:r>
          </w:p>
        </w:tc>
        <w:tc>
          <w:tcPr>
            <w:tcW w:w="773" w:type="dxa"/>
            <w:vAlign w:val="center"/>
          </w:tcPr>
          <w:p>
            <w:pPr>
              <w:keepNext w:val="0"/>
              <w:keepLines w:val="0"/>
              <w:pageBreakBefore w:val="0"/>
              <w:kinsoku/>
              <w:wordWrap/>
              <w:overflowPunct/>
              <w:topLinePunct w:val="0"/>
              <w:autoSpaceDE w:val="0"/>
              <w:autoSpaceDN w:val="0"/>
              <w:bidi w:val="0"/>
              <w:adjustRightInd/>
              <w:snapToGrid/>
              <w:spacing w:line="500" w:lineRule="exact"/>
              <w:ind w:left="0" w:leftChars="0" w:right="0" w:rightChars="0"/>
              <w:jc w:val="center"/>
              <w:textAlignment w:val="auto"/>
              <w:rPr>
                <w:rFonts w:hint="eastAsia" w:cs="仿宋"/>
                <w:sz w:val="22"/>
                <w:szCs w:val="22"/>
                <w:vertAlign w:val="baseline"/>
                <w:lang w:val="en-US" w:eastAsia="zh-CN"/>
              </w:rPr>
            </w:pPr>
            <w:r>
              <w:rPr>
                <w:rFonts w:hint="eastAsia" w:cs="仿宋"/>
                <w:sz w:val="22"/>
                <w:szCs w:val="22"/>
                <w:vertAlign w:val="baseline"/>
                <w:lang w:val="en-US" w:eastAsia="zh-CN"/>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442" w:leftChars="0" w:right="0" w:rightChars="0" w:hanging="442" w:hangingChars="20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6.9</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为学生购买在基地活动的公共责任险，特色活动购买相应</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特殊保险。</w:t>
            </w:r>
          </w:p>
        </w:tc>
        <w:tc>
          <w:tcPr>
            <w:tcW w:w="773" w:type="dxa"/>
            <w:vAlign w:val="center"/>
          </w:tcPr>
          <w:p>
            <w:pPr>
              <w:keepNext w:val="0"/>
              <w:keepLines w:val="0"/>
              <w:pageBreakBefore w:val="0"/>
              <w:kinsoku/>
              <w:wordWrap/>
              <w:overflowPunct/>
              <w:topLinePunct w:val="0"/>
              <w:autoSpaceDE w:val="0"/>
              <w:autoSpaceDN w:val="0"/>
              <w:bidi w:val="0"/>
              <w:adjustRightInd/>
              <w:snapToGrid/>
              <w:spacing w:line="500" w:lineRule="exact"/>
              <w:ind w:left="0" w:leftChars="0" w:right="0" w:rightChars="0"/>
              <w:jc w:val="center"/>
              <w:textAlignment w:val="auto"/>
              <w:rPr>
                <w:rFonts w:hint="eastAsia" w:cs="仿宋"/>
                <w:sz w:val="22"/>
                <w:szCs w:val="22"/>
                <w:vertAlign w:val="baseline"/>
                <w:lang w:val="en-US" w:eastAsia="zh-CN"/>
              </w:rPr>
            </w:pPr>
            <w:r>
              <w:rPr>
                <w:rFonts w:hint="eastAsia" w:cs="仿宋"/>
                <w:sz w:val="22"/>
                <w:szCs w:val="22"/>
                <w:vertAlign w:val="baseline"/>
                <w:lang w:val="en-US" w:eastAsia="zh-CN"/>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442" w:leftChars="0" w:right="0" w:rightChars="0" w:hanging="442" w:hangingChars="20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6.10</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具备经主管部门批准的土地、规划、环评、建设、消防、</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食品卫生等资质。</w:t>
            </w:r>
          </w:p>
        </w:tc>
        <w:tc>
          <w:tcPr>
            <w:tcW w:w="773" w:type="dxa"/>
            <w:vAlign w:val="center"/>
          </w:tcPr>
          <w:p>
            <w:pPr>
              <w:keepNext w:val="0"/>
              <w:keepLines w:val="0"/>
              <w:pageBreakBefore w:val="0"/>
              <w:kinsoku/>
              <w:wordWrap/>
              <w:overflowPunct/>
              <w:topLinePunct w:val="0"/>
              <w:autoSpaceDE w:val="0"/>
              <w:autoSpaceDN w:val="0"/>
              <w:bidi w:val="0"/>
              <w:adjustRightInd/>
              <w:snapToGrid/>
              <w:spacing w:line="500" w:lineRule="exact"/>
              <w:ind w:left="0" w:leftChars="0" w:right="0" w:rightChars="0"/>
              <w:jc w:val="center"/>
              <w:textAlignment w:val="auto"/>
              <w:rPr>
                <w:rFonts w:hint="eastAsia" w:cs="仿宋"/>
                <w:sz w:val="22"/>
                <w:szCs w:val="22"/>
                <w:vertAlign w:val="baseline"/>
                <w:lang w:val="en-US" w:eastAsia="zh-CN"/>
              </w:rPr>
            </w:pPr>
            <w:r>
              <w:rPr>
                <w:rFonts w:hint="eastAsia" w:cs="仿宋"/>
                <w:sz w:val="22"/>
                <w:szCs w:val="22"/>
                <w:vertAlign w:val="baseline"/>
                <w:lang w:val="en-US" w:eastAsia="zh-CN"/>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055" w:type="dxa"/>
            <w:gridSpan w:val="2"/>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cs="仿宋"/>
                <w:b/>
                <w:bCs/>
                <w:sz w:val="24"/>
                <w:szCs w:val="24"/>
                <w:vertAlign w:val="baseline"/>
                <w:lang w:val="en-US" w:eastAsia="zh-CN"/>
              </w:rPr>
              <w:t>评审意见</w:t>
            </w:r>
          </w:p>
        </w:tc>
        <w:tc>
          <w:tcPr>
            <w:tcW w:w="6332"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cs="仿宋"/>
                <w:sz w:val="22"/>
                <w:szCs w:val="22"/>
                <w:vertAlign w:val="baseline"/>
                <w:lang w:val="en-US" w:eastAsia="zh-CN"/>
              </w:rPr>
            </w:pPr>
            <w:r>
              <w:rPr>
                <w:rFonts w:hint="eastAsia" w:cs="仿宋"/>
                <w:b/>
                <w:bCs/>
                <w:sz w:val="24"/>
                <w:szCs w:val="24"/>
                <w:vertAlign w:val="baseline"/>
                <w:lang w:val="en-US" w:eastAsia="zh-CN"/>
              </w:rPr>
              <w:t>本项合计</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restart"/>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ascii="仿宋" w:hAnsi="仿宋" w:eastAsia="仿宋" w:cs="仿宋"/>
                <w:b/>
                <w:bCs/>
                <w:sz w:val="24"/>
                <w:szCs w:val="24"/>
                <w:vertAlign w:val="baseline"/>
                <w:lang w:val="en-US" w:eastAsia="zh-CN"/>
              </w:rPr>
            </w:pPr>
            <w:r>
              <w:rPr>
                <w:rFonts w:hint="eastAsia" w:cs="仿宋"/>
                <w:b/>
                <w:bCs/>
                <w:sz w:val="24"/>
                <w:szCs w:val="24"/>
                <w:vertAlign w:val="baseline"/>
                <w:lang w:val="en-US" w:eastAsia="zh-CN"/>
              </w:rPr>
              <w:t>7</w:t>
            </w:r>
          </w:p>
        </w:tc>
        <w:tc>
          <w:tcPr>
            <w:tcW w:w="1328" w:type="dxa"/>
            <w:vMerge w:val="restart"/>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环境卫生</w:t>
            </w:r>
          </w:p>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b/>
                <w:bCs/>
                <w:sz w:val="24"/>
                <w:szCs w:val="24"/>
                <w:vertAlign w:val="baseline"/>
                <w:lang w:val="en-US" w:eastAsia="zh-CN"/>
              </w:rPr>
            </w:pPr>
            <w:r>
              <w:rPr>
                <w:rFonts w:hint="eastAsia" w:cs="仿宋"/>
                <w:b/>
                <w:bCs/>
                <w:sz w:val="24"/>
                <w:szCs w:val="24"/>
                <w:vertAlign w:val="baseline"/>
                <w:lang w:val="en-US" w:eastAsia="zh-CN"/>
              </w:rPr>
              <w:t>（60分）</w:t>
            </w:r>
          </w:p>
        </w:tc>
        <w:tc>
          <w:tcPr>
            <w:tcW w:w="6332" w:type="dxa"/>
            <w:vAlign w:val="center"/>
          </w:tcPr>
          <w:p>
            <w:pPr>
              <w:keepNext w:val="0"/>
              <w:keepLines w:val="0"/>
              <w:widowControl/>
              <w:suppressLineNumbers w:val="0"/>
              <w:ind w:left="442" w:leftChars="0" w:right="0" w:rightChars="0" w:hanging="442" w:hangingChars="20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7.1</w:t>
            </w:r>
            <w:r>
              <w:rPr>
                <w:rFonts w:hint="eastAsia" w:ascii="仿宋" w:hAnsi="仿宋" w:eastAsia="仿宋" w:cs="仿宋"/>
                <w:i w:val="0"/>
                <w:iCs w:val="0"/>
                <w:color w:val="000000"/>
                <w:kern w:val="0"/>
                <w:sz w:val="22"/>
                <w:szCs w:val="22"/>
                <w:u w:val="none"/>
                <w:lang w:val="en-US" w:eastAsia="zh-CN" w:bidi="ar"/>
              </w:rPr>
              <w:t xml:space="preserve"> 基地区域内生态环境良好，区域周围500米范围内无污染源，环境空气质量应符合GB3095的要求，声环境质量符合GB</w:t>
            </w:r>
            <w:r>
              <w:rPr>
                <w:rFonts w:hint="eastAsia" w:cs="仿宋"/>
                <w:i w:val="0"/>
                <w:iCs w:val="0"/>
                <w:color w:val="000000"/>
                <w:kern w:val="0"/>
                <w:sz w:val="22"/>
                <w:szCs w:val="22"/>
                <w:u w:val="none"/>
                <w:lang w:val="en-US" w:eastAsia="zh-CN" w:bidi="ar"/>
              </w:rPr>
              <w:t>3</w:t>
            </w:r>
            <w:r>
              <w:rPr>
                <w:rFonts w:hint="eastAsia" w:ascii="仿宋" w:hAnsi="仿宋" w:eastAsia="仿宋" w:cs="仿宋"/>
                <w:i w:val="0"/>
                <w:iCs w:val="0"/>
                <w:color w:val="000000"/>
                <w:kern w:val="0"/>
                <w:sz w:val="22"/>
                <w:szCs w:val="22"/>
                <w:u w:val="none"/>
                <w:lang w:val="en-US" w:eastAsia="zh-CN" w:bidi="ar"/>
              </w:rPr>
              <w:t>096的要求。</w:t>
            </w:r>
          </w:p>
        </w:tc>
        <w:tc>
          <w:tcPr>
            <w:tcW w:w="773"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2"/>
                <w:szCs w:val="22"/>
                <w:vertAlign w:val="baseline"/>
                <w:lang w:val="en-US" w:eastAsia="zh-CN"/>
              </w:rPr>
            </w:pPr>
            <w:r>
              <w:rPr>
                <w:rFonts w:hint="eastAsia" w:ascii="仿宋" w:hAnsi="仿宋" w:eastAsia="仿宋" w:cs="仿宋"/>
                <w:i w:val="0"/>
                <w:iCs w:val="0"/>
                <w:color w:val="000000"/>
                <w:kern w:val="0"/>
                <w:sz w:val="22"/>
                <w:szCs w:val="22"/>
                <w:u w:val="none"/>
                <w:lang w:val="en-US" w:eastAsia="zh-CN" w:bidi="ar"/>
              </w:rPr>
              <w:t>5</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0" w:leftChars="0" w:right="0" w:right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7.2</w:t>
            </w:r>
            <w:r>
              <w:rPr>
                <w:rFonts w:hint="eastAsia" w:ascii="仿宋" w:hAnsi="仿宋" w:eastAsia="仿宋" w:cs="仿宋"/>
                <w:i w:val="0"/>
                <w:iCs w:val="0"/>
                <w:color w:val="000000"/>
                <w:kern w:val="0"/>
                <w:sz w:val="22"/>
                <w:szCs w:val="22"/>
                <w:u w:val="none"/>
                <w:lang w:val="en-US" w:eastAsia="zh-CN" w:bidi="ar"/>
              </w:rPr>
              <w:t xml:space="preserve"> 饮用水应符合GB5749的相关要求。</w:t>
            </w:r>
          </w:p>
        </w:tc>
        <w:tc>
          <w:tcPr>
            <w:tcW w:w="773"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2"/>
                <w:szCs w:val="22"/>
                <w:vertAlign w:val="baseline"/>
                <w:lang w:val="en-US" w:eastAsia="zh-CN"/>
              </w:rPr>
            </w:pPr>
            <w:r>
              <w:rPr>
                <w:rFonts w:hint="eastAsia" w:ascii="仿宋" w:hAnsi="仿宋" w:eastAsia="仿宋" w:cs="仿宋"/>
                <w:i w:val="0"/>
                <w:iCs w:val="0"/>
                <w:color w:val="000000"/>
                <w:kern w:val="0"/>
                <w:sz w:val="22"/>
                <w:szCs w:val="22"/>
                <w:u w:val="none"/>
                <w:lang w:val="en-US" w:eastAsia="zh-CN" w:bidi="ar"/>
              </w:rPr>
              <w:t>5</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0" w:leftChars="0" w:right="0" w:right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7.3</w:t>
            </w:r>
            <w:r>
              <w:rPr>
                <w:rFonts w:hint="eastAsia" w:ascii="仿宋" w:hAnsi="仿宋" w:eastAsia="仿宋" w:cs="仿宋"/>
                <w:i w:val="0"/>
                <w:iCs w:val="0"/>
                <w:color w:val="000000"/>
                <w:kern w:val="0"/>
                <w:sz w:val="22"/>
                <w:szCs w:val="22"/>
                <w:u w:val="none"/>
                <w:lang w:val="en-US" w:eastAsia="zh-CN" w:bidi="ar"/>
              </w:rPr>
              <w:t xml:space="preserve"> 污水排放符合GB8978的相关要求。</w:t>
            </w:r>
          </w:p>
        </w:tc>
        <w:tc>
          <w:tcPr>
            <w:tcW w:w="773"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2"/>
                <w:szCs w:val="22"/>
                <w:vertAlign w:val="baseline"/>
                <w:lang w:val="en-US" w:eastAsia="zh-CN"/>
              </w:rPr>
            </w:pPr>
            <w:r>
              <w:rPr>
                <w:rFonts w:hint="eastAsia" w:ascii="仿宋" w:hAnsi="仿宋" w:eastAsia="仿宋" w:cs="仿宋"/>
                <w:i w:val="0"/>
                <w:iCs w:val="0"/>
                <w:color w:val="000000"/>
                <w:kern w:val="0"/>
                <w:sz w:val="22"/>
                <w:szCs w:val="22"/>
                <w:u w:val="none"/>
                <w:lang w:val="en-US" w:eastAsia="zh-CN" w:bidi="ar"/>
              </w:rPr>
              <w:t>5</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0" w:leftChars="0" w:right="0" w:right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7.4</w:t>
            </w:r>
            <w:r>
              <w:rPr>
                <w:rFonts w:hint="eastAsia" w:ascii="仿宋" w:hAnsi="仿宋" w:eastAsia="仿宋" w:cs="仿宋"/>
                <w:i w:val="0"/>
                <w:iCs w:val="0"/>
                <w:color w:val="000000"/>
                <w:kern w:val="0"/>
                <w:sz w:val="22"/>
                <w:szCs w:val="22"/>
                <w:u w:val="none"/>
                <w:lang w:val="en-US" w:eastAsia="zh-CN" w:bidi="ar"/>
              </w:rPr>
              <w:t xml:space="preserve"> 厕所建设和维护符合GB/T18973的相关要求。</w:t>
            </w:r>
          </w:p>
        </w:tc>
        <w:tc>
          <w:tcPr>
            <w:tcW w:w="773"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2"/>
                <w:szCs w:val="22"/>
                <w:vertAlign w:val="baseline"/>
                <w:lang w:val="en-US" w:eastAsia="zh-CN"/>
              </w:rPr>
            </w:pPr>
            <w:r>
              <w:rPr>
                <w:rFonts w:hint="eastAsia" w:ascii="仿宋" w:hAnsi="仿宋" w:eastAsia="仿宋" w:cs="仿宋"/>
                <w:i w:val="0"/>
                <w:iCs w:val="0"/>
                <w:color w:val="000000"/>
                <w:kern w:val="0"/>
                <w:sz w:val="22"/>
                <w:szCs w:val="22"/>
                <w:u w:val="none"/>
                <w:lang w:val="en-US" w:eastAsia="zh-CN" w:bidi="ar"/>
              </w:rPr>
              <w:t>5</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442" w:leftChars="0" w:right="0" w:rightChars="0" w:hanging="442" w:hangingChars="20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7.5</w:t>
            </w:r>
            <w:r>
              <w:rPr>
                <w:rFonts w:hint="eastAsia" w:ascii="仿宋" w:hAnsi="仿宋" w:eastAsia="仿宋" w:cs="仿宋"/>
                <w:i w:val="0"/>
                <w:iCs w:val="0"/>
                <w:color w:val="000000"/>
                <w:kern w:val="0"/>
                <w:sz w:val="22"/>
                <w:szCs w:val="22"/>
                <w:u w:val="none"/>
                <w:lang w:val="en-US" w:eastAsia="zh-CN" w:bidi="ar"/>
              </w:rPr>
              <w:t xml:space="preserve"> 公共场所设置垃圾桶数量足够、布局合理，分类设置，标识明显，与环境相协调。</w:t>
            </w:r>
          </w:p>
        </w:tc>
        <w:tc>
          <w:tcPr>
            <w:tcW w:w="773"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2"/>
                <w:szCs w:val="22"/>
                <w:vertAlign w:val="baseline"/>
                <w:lang w:val="en-US" w:eastAsia="zh-CN"/>
              </w:rPr>
            </w:pPr>
            <w:r>
              <w:rPr>
                <w:rFonts w:hint="eastAsia" w:ascii="仿宋" w:hAnsi="仿宋" w:eastAsia="仿宋" w:cs="仿宋"/>
                <w:i w:val="0"/>
                <w:iCs w:val="0"/>
                <w:color w:val="000000"/>
                <w:kern w:val="0"/>
                <w:sz w:val="22"/>
                <w:szCs w:val="22"/>
                <w:u w:val="none"/>
                <w:lang w:val="en-US" w:eastAsia="zh-CN" w:bidi="ar"/>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0" w:leftChars="0" w:right="0" w:right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7.6</w:t>
            </w:r>
            <w:r>
              <w:rPr>
                <w:rFonts w:hint="eastAsia" w:ascii="仿宋" w:hAnsi="仿宋" w:eastAsia="仿宋" w:cs="仿宋"/>
                <w:i w:val="0"/>
                <w:iCs w:val="0"/>
                <w:color w:val="000000"/>
                <w:kern w:val="0"/>
                <w:sz w:val="22"/>
                <w:szCs w:val="22"/>
                <w:u w:val="none"/>
                <w:lang w:val="en-US" w:eastAsia="zh-CN" w:bidi="ar"/>
              </w:rPr>
              <w:t xml:space="preserve"> 基地内垃圾及时清收，分类回收，防止视觉污染。</w:t>
            </w:r>
          </w:p>
        </w:tc>
        <w:tc>
          <w:tcPr>
            <w:tcW w:w="773"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2"/>
                <w:szCs w:val="22"/>
                <w:vertAlign w:val="baseline"/>
                <w:lang w:val="en-US" w:eastAsia="zh-CN"/>
              </w:rPr>
            </w:pPr>
            <w:r>
              <w:rPr>
                <w:rFonts w:hint="eastAsia" w:ascii="仿宋" w:hAnsi="仿宋" w:eastAsia="仿宋" w:cs="仿宋"/>
                <w:i w:val="0"/>
                <w:iCs w:val="0"/>
                <w:color w:val="000000"/>
                <w:kern w:val="0"/>
                <w:sz w:val="22"/>
                <w:szCs w:val="22"/>
                <w:u w:val="none"/>
                <w:lang w:val="en-US" w:eastAsia="zh-CN" w:bidi="ar"/>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0" w:leftChars="0" w:right="0" w:right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7.7</w:t>
            </w:r>
            <w:r>
              <w:rPr>
                <w:rFonts w:hint="eastAsia" w:ascii="仿宋" w:hAnsi="仿宋" w:eastAsia="仿宋" w:cs="仿宋"/>
                <w:i w:val="0"/>
                <w:iCs w:val="0"/>
                <w:color w:val="000000"/>
                <w:kern w:val="0"/>
                <w:sz w:val="22"/>
                <w:szCs w:val="22"/>
                <w:u w:val="none"/>
                <w:lang w:val="en-US" w:eastAsia="zh-CN" w:bidi="ar"/>
              </w:rPr>
              <w:t xml:space="preserve"> 对电池、污油等废弃物等进行专项回收。</w:t>
            </w:r>
          </w:p>
        </w:tc>
        <w:tc>
          <w:tcPr>
            <w:tcW w:w="773"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2"/>
                <w:szCs w:val="22"/>
                <w:vertAlign w:val="baseline"/>
                <w:lang w:val="en-US" w:eastAsia="zh-CN"/>
              </w:rPr>
            </w:pPr>
            <w:r>
              <w:rPr>
                <w:rFonts w:hint="eastAsia" w:ascii="仿宋" w:hAnsi="仿宋" w:eastAsia="仿宋" w:cs="仿宋"/>
                <w:i w:val="0"/>
                <w:iCs w:val="0"/>
                <w:color w:val="000000"/>
                <w:kern w:val="0"/>
                <w:sz w:val="22"/>
                <w:szCs w:val="22"/>
                <w:u w:val="none"/>
                <w:lang w:val="en-US" w:eastAsia="zh-CN" w:bidi="ar"/>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CellMar>
            <w:top w:w="0" w:type="dxa"/>
            <w:left w:w="108" w:type="dxa"/>
            <w:bottom w:w="0" w:type="dxa"/>
            <w:right w:w="108" w:type="dxa"/>
          </w:tblCellMar>
        </w:tblPrEx>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332" w:type="dxa"/>
            <w:vAlign w:val="center"/>
          </w:tcPr>
          <w:p>
            <w:pPr>
              <w:keepNext w:val="0"/>
              <w:keepLines w:val="0"/>
              <w:widowControl/>
              <w:suppressLineNumbers w:val="0"/>
              <w:ind w:left="0" w:leftChars="0" w:right="0" w:right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7.8</w:t>
            </w:r>
            <w:r>
              <w:rPr>
                <w:rFonts w:hint="eastAsia" w:ascii="仿宋" w:hAnsi="仿宋" w:eastAsia="仿宋" w:cs="仿宋"/>
                <w:i w:val="0"/>
                <w:iCs w:val="0"/>
                <w:color w:val="000000"/>
                <w:kern w:val="0"/>
                <w:sz w:val="22"/>
                <w:szCs w:val="22"/>
                <w:u w:val="none"/>
                <w:lang w:val="en-US" w:eastAsia="zh-CN" w:bidi="ar"/>
              </w:rPr>
              <w:t xml:space="preserve"> 建立传染性疾病预防措施。</w:t>
            </w:r>
          </w:p>
        </w:tc>
        <w:tc>
          <w:tcPr>
            <w:tcW w:w="773"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2"/>
                <w:szCs w:val="22"/>
                <w:vertAlign w:val="baseline"/>
                <w:lang w:val="en-US" w:eastAsia="zh-CN"/>
              </w:rPr>
            </w:pPr>
            <w:r>
              <w:rPr>
                <w:rFonts w:hint="eastAsia" w:ascii="仿宋" w:hAnsi="仿宋" w:eastAsia="仿宋" w:cs="仿宋"/>
                <w:i w:val="0"/>
                <w:iCs w:val="0"/>
                <w:color w:val="000000"/>
                <w:kern w:val="0"/>
                <w:sz w:val="22"/>
                <w:szCs w:val="22"/>
                <w:u w:val="none"/>
                <w:lang w:val="en-US" w:eastAsia="zh-CN" w:bidi="ar"/>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055" w:type="dxa"/>
            <w:gridSpan w:val="2"/>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cs="仿宋"/>
                <w:b/>
                <w:bCs/>
                <w:sz w:val="24"/>
                <w:szCs w:val="24"/>
                <w:vertAlign w:val="baseline"/>
                <w:lang w:val="en-US" w:eastAsia="zh-CN"/>
              </w:rPr>
              <w:t>评审意见</w:t>
            </w:r>
          </w:p>
        </w:tc>
        <w:tc>
          <w:tcPr>
            <w:tcW w:w="6332" w:type="dxa"/>
            <w:vAlign w:val="center"/>
          </w:tcPr>
          <w:p>
            <w:pPr>
              <w:keepNext w:val="0"/>
              <w:keepLines w:val="0"/>
              <w:widowControl/>
              <w:suppressLineNumbers w:val="0"/>
              <w:ind w:left="440" w:leftChars="0" w:right="0" w:rightChars="0" w:hanging="440" w:hangingChars="200"/>
              <w:jc w:val="left"/>
              <w:textAlignment w:val="center"/>
              <w:rPr>
                <w:rFonts w:hint="eastAsia" w:ascii="仿宋" w:hAnsi="仿宋" w:eastAsia="仿宋" w:cs="仿宋"/>
                <w:i w:val="0"/>
                <w:iCs w:val="0"/>
                <w:color w:val="000000"/>
                <w:kern w:val="0"/>
                <w:sz w:val="22"/>
                <w:szCs w:val="22"/>
                <w:u w:val="none"/>
                <w:lang w:val="en-US" w:eastAsia="zh-CN" w:bidi="ar"/>
              </w:rPr>
            </w:pP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cs="仿宋"/>
                <w:sz w:val="22"/>
                <w:szCs w:val="22"/>
                <w:vertAlign w:val="baseline"/>
                <w:lang w:val="en-US" w:eastAsia="zh-CN"/>
              </w:rPr>
            </w:pPr>
            <w:r>
              <w:rPr>
                <w:rFonts w:hint="eastAsia" w:cs="仿宋"/>
                <w:b/>
                <w:bCs/>
                <w:sz w:val="24"/>
                <w:szCs w:val="24"/>
                <w:vertAlign w:val="baseline"/>
                <w:lang w:val="en-US" w:eastAsia="zh-CN"/>
              </w:rPr>
              <w:t>本项合计</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vMerge w:val="restart"/>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b/>
                <w:bCs/>
                <w:sz w:val="24"/>
                <w:szCs w:val="24"/>
                <w:vertAlign w:val="baseline"/>
                <w:lang w:val="en-US" w:eastAsia="zh-CN"/>
              </w:rPr>
            </w:pPr>
            <w:r>
              <w:rPr>
                <w:rFonts w:hint="eastAsia" w:cs="仿宋"/>
                <w:b/>
                <w:bCs/>
                <w:sz w:val="24"/>
                <w:szCs w:val="24"/>
                <w:vertAlign w:val="baseline"/>
                <w:lang w:val="en-US" w:eastAsia="zh-CN"/>
              </w:rPr>
              <w:t>8</w:t>
            </w:r>
          </w:p>
        </w:tc>
        <w:tc>
          <w:tcPr>
            <w:tcW w:w="1328" w:type="dxa"/>
            <w:vMerge w:val="restart"/>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cs="仿宋"/>
                <w:b/>
                <w:bCs/>
                <w:sz w:val="24"/>
                <w:szCs w:val="24"/>
                <w:vertAlign w:val="baseline"/>
                <w:lang w:val="en-US" w:eastAsia="zh-CN"/>
              </w:rPr>
            </w:pPr>
            <w:r>
              <w:rPr>
                <w:rFonts w:hint="eastAsia" w:cs="仿宋"/>
                <w:b/>
                <w:bCs/>
                <w:sz w:val="24"/>
                <w:szCs w:val="24"/>
                <w:vertAlign w:val="baseline"/>
                <w:lang w:val="en-US" w:eastAsia="zh-CN"/>
              </w:rPr>
              <w:t>投诉处置（30分）</w:t>
            </w:r>
          </w:p>
        </w:tc>
        <w:tc>
          <w:tcPr>
            <w:tcW w:w="6332" w:type="dxa"/>
            <w:vAlign w:val="center"/>
          </w:tcPr>
          <w:p>
            <w:pPr>
              <w:keepNext w:val="0"/>
              <w:keepLines w:val="0"/>
              <w:widowControl/>
              <w:suppressLineNumbers w:val="0"/>
              <w:ind w:left="442" w:leftChars="0" w:right="0" w:rightChars="0" w:hanging="442" w:hangingChars="20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8.1</w:t>
            </w:r>
            <w:r>
              <w:rPr>
                <w:rFonts w:hint="eastAsia" w:ascii="仿宋" w:hAnsi="仿宋" w:eastAsia="仿宋" w:cs="仿宋"/>
                <w:i w:val="0"/>
                <w:iCs w:val="0"/>
                <w:color w:val="000000"/>
                <w:kern w:val="0"/>
                <w:sz w:val="22"/>
                <w:szCs w:val="22"/>
                <w:u w:val="none"/>
                <w:lang w:val="en-US" w:eastAsia="zh-CN" w:bidi="ar"/>
              </w:rPr>
              <w:t xml:space="preserve"> 研学旅行基地应按公平、公正、公开的原则，建立健全投诉处理制度。</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ascii="仿宋" w:hAnsi="仿宋" w:eastAsia="仿宋" w:cs="仿宋"/>
                <w:b w:val="0"/>
                <w:bCs w:val="0"/>
                <w:sz w:val="22"/>
                <w:szCs w:val="22"/>
                <w:vertAlign w:val="baseline"/>
                <w:lang w:val="en-US" w:eastAsia="zh-CN"/>
              </w:rPr>
            </w:pPr>
            <w:r>
              <w:rPr>
                <w:rFonts w:hint="eastAsia" w:cs="仿宋"/>
                <w:b w:val="0"/>
                <w:bCs w:val="0"/>
                <w:sz w:val="22"/>
                <w:szCs w:val="22"/>
                <w:vertAlign w:val="baseline"/>
                <w:lang w:val="en-US" w:eastAsia="zh-CN"/>
              </w:rPr>
              <w:t>5</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cs="仿宋"/>
                <w:b/>
                <w:bCs/>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cs="仿宋"/>
                <w:b/>
                <w:bCs/>
                <w:sz w:val="24"/>
                <w:szCs w:val="24"/>
                <w:vertAlign w:val="baseline"/>
                <w:lang w:val="en-US" w:eastAsia="zh-CN"/>
              </w:rPr>
            </w:pPr>
          </w:p>
        </w:tc>
        <w:tc>
          <w:tcPr>
            <w:tcW w:w="6332" w:type="dxa"/>
            <w:vAlign w:val="center"/>
          </w:tcPr>
          <w:p>
            <w:pPr>
              <w:keepNext w:val="0"/>
              <w:keepLines w:val="0"/>
              <w:widowControl/>
              <w:suppressLineNumbers w:val="0"/>
              <w:ind w:left="442" w:leftChars="0" w:right="0" w:rightChars="0" w:hanging="442" w:hangingChars="20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8.2</w:t>
            </w:r>
            <w:r>
              <w:rPr>
                <w:rFonts w:hint="eastAsia" w:ascii="仿宋" w:hAnsi="仿宋" w:eastAsia="仿宋" w:cs="仿宋"/>
                <w:i w:val="0"/>
                <w:iCs w:val="0"/>
                <w:color w:val="000000"/>
                <w:kern w:val="0"/>
                <w:sz w:val="22"/>
                <w:szCs w:val="22"/>
                <w:u w:val="none"/>
                <w:lang w:val="en-US" w:eastAsia="zh-CN" w:bidi="ar"/>
              </w:rPr>
              <w:t xml:space="preserve"> 研学活动的主要场所或醒目位置，设立投诉接待处、投诉箱或投诉簿等。</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ascii="仿宋" w:hAnsi="仿宋" w:eastAsia="仿宋" w:cs="仿宋"/>
                <w:b w:val="0"/>
                <w:bCs w:val="0"/>
                <w:sz w:val="22"/>
                <w:szCs w:val="22"/>
                <w:vertAlign w:val="baseline"/>
                <w:lang w:val="en-US" w:eastAsia="zh-CN"/>
              </w:rPr>
            </w:pPr>
            <w:r>
              <w:rPr>
                <w:rFonts w:hint="eastAsia" w:cs="仿宋"/>
                <w:b w:val="0"/>
                <w:bCs w:val="0"/>
                <w:sz w:val="22"/>
                <w:szCs w:val="22"/>
                <w:vertAlign w:val="baseline"/>
                <w:lang w:val="en-US" w:eastAsia="zh-CN"/>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cs="仿宋"/>
                <w:b/>
                <w:bCs/>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cs="仿宋"/>
                <w:b/>
                <w:bCs/>
                <w:sz w:val="24"/>
                <w:szCs w:val="24"/>
                <w:vertAlign w:val="baseline"/>
                <w:lang w:val="en-US" w:eastAsia="zh-CN"/>
              </w:rPr>
            </w:pPr>
          </w:p>
        </w:tc>
        <w:tc>
          <w:tcPr>
            <w:tcW w:w="6332" w:type="dxa"/>
            <w:vAlign w:val="center"/>
          </w:tcPr>
          <w:p>
            <w:pPr>
              <w:keepNext w:val="0"/>
              <w:keepLines w:val="0"/>
              <w:widowControl/>
              <w:suppressLineNumbers w:val="0"/>
              <w:ind w:left="0" w:leftChars="0" w:right="0" w:rightChars="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8.3</w:t>
            </w:r>
            <w:r>
              <w:rPr>
                <w:rFonts w:hint="eastAsia" w:ascii="仿宋" w:hAnsi="仿宋" w:eastAsia="仿宋" w:cs="仿宋"/>
                <w:i w:val="0"/>
                <w:iCs w:val="0"/>
                <w:color w:val="000000"/>
                <w:kern w:val="0"/>
                <w:sz w:val="22"/>
                <w:szCs w:val="22"/>
                <w:u w:val="none"/>
                <w:lang w:val="en-US" w:eastAsia="zh-CN" w:bidi="ar"/>
              </w:rPr>
              <w:t xml:space="preserve"> 公布投诉电话、投诉处理程序和处理时限等信息。</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10</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cs="仿宋"/>
                <w:b/>
                <w:bCs/>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cs="仿宋"/>
                <w:b/>
                <w:bCs/>
                <w:sz w:val="24"/>
                <w:szCs w:val="24"/>
                <w:vertAlign w:val="baseline"/>
                <w:lang w:val="en-US" w:eastAsia="zh-CN"/>
              </w:rPr>
            </w:pPr>
          </w:p>
        </w:tc>
        <w:tc>
          <w:tcPr>
            <w:tcW w:w="6332" w:type="dxa"/>
            <w:vAlign w:val="center"/>
          </w:tcPr>
          <w:p>
            <w:pPr>
              <w:keepNext w:val="0"/>
              <w:keepLines w:val="0"/>
              <w:widowControl/>
              <w:suppressLineNumbers w:val="0"/>
              <w:ind w:left="442" w:leftChars="0" w:right="0" w:rightChars="0" w:hanging="442" w:hangingChars="20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8.4</w:t>
            </w:r>
            <w:r>
              <w:rPr>
                <w:rFonts w:hint="eastAsia" w:ascii="仿宋" w:hAnsi="仿宋" w:eastAsia="仿宋" w:cs="仿宋"/>
                <w:i w:val="0"/>
                <w:iCs w:val="0"/>
                <w:color w:val="000000"/>
                <w:kern w:val="0"/>
                <w:sz w:val="22"/>
                <w:szCs w:val="22"/>
                <w:u w:val="none"/>
                <w:lang w:val="en-US" w:eastAsia="zh-CN" w:bidi="ar"/>
              </w:rPr>
              <w:t xml:space="preserve"> 建立投诉信息档案和回访制度，档案记录应实事求是、完整。</w:t>
            </w: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5</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055" w:type="dxa"/>
            <w:gridSpan w:val="2"/>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cs="仿宋"/>
                <w:b/>
                <w:bCs/>
                <w:sz w:val="24"/>
                <w:szCs w:val="24"/>
                <w:vertAlign w:val="baseline"/>
                <w:lang w:val="en-US" w:eastAsia="zh-CN"/>
              </w:rPr>
            </w:pPr>
            <w:r>
              <w:rPr>
                <w:rFonts w:hint="eastAsia" w:cs="仿宋"/>
                <w:b/>
                <w:bCs/>
                <w:sz w:val="24"/>
                <w:szCs w:val="24"/>
                <w:vertAlign w:val="baseline"/>
                <w:lang w:val="en-US" w:eastAsia="zh-CN"/>
              </w:rPr>
              <w:t>评审意见</w:t>
            </w:r>
          </w:p>
        </w:tc>
        <w:tc>
          <w:tcPr>
            <w:tcW w:w="6332" w:type="dxa"/>
            <w:vAlign w:val="center"/>
          </w:tcPr>
          <w:p>
            <w:pPr>
              <w:keepNext w:val="0"/>
              <w:keepLines w:val="0"/>
              <w:widowControl/>
              <w:suppressLineNumbers w:val="0"/>
              <w:ind w:left="442" w:leftChars="0" w:right="0" w:rightChars="0" w:hanging="442" w:hangingChars="200"/>
              <w:jc w:val="both"/>
              <w:textAlignment w:val="center"/>
              <w:rPr>
                <w:rFonts w:hint="eastAsia" w:ascii="仿宋" w:hAnsi="仿宋" w:eastAsia="仿宋" w:cs="仿宋"/>
                <w:b/>
                <w:bCs/>
                <w:i w:val="0"/>
                <w:iCs w:val="0"/>
                <w:color w:val="000000"/>
                <w:kern w:val="0"/>
                <w:sz w:val="22"/>
                <w:szCs w:val="22"/>
                <w:u w:val="none"/>
                <w:lang w:val="en-US" w:eastAsia="zh-CN" w:bidi="ar"/>
              </w:rPr>
            </w:pP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b w:val="0"/>
                <w:bCs w:val="0"/>
                <w:sz w:val="22"/>
                <w:szCs w:val="22"/>
                <w:vertAlign w:val="baseline"/>
                <w:lang w:val="en-US" w:eastAsia="zh-CN"/>
              </w:rPr>
            </w:pPr>
            <w:r>
              <w:rPr>
                <w:rFonts w:hint="eastAsia" w:cs="仿宋"/>
                <w:b/>
                <w:bCs/>
                <w:sz w:val="24"/>
                <w:szCs w:val="24"/>
                <w:vertAlign w:val="baseline"/>
                <w:lang w:val="en-US" w:eastAsia="zh-CN"/>
              </w:rPr>
              <w:t>本项合计</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vMerge w:val="restart"/>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cs="仿宋"/>
                <w:b/>
                <w:bCs/>
                <w:sz w:val="24"/>
                <w:szCs w:val="24"/>
                <w:vertAlign w:val="baseline"/>
                <w:lang w:val="en-US" w:eastAsia="zh-CN"/>
              </w:rPr>
            </w:pPr>
            <w:r>
              <w:rPr>
                <w:rFonts w:hint="eastAsia" w:cs="仿宋"/>
                <w:b/>
                <w:bCs/>
                <w:sz w:val="24"/>
                <w:szCs w:val="24"/>
                <w:vertAlign w:val="baseline"/>
                <w:lang w:val="en-US" w:eastAsia="zh-CN"/>
              </w:rPr>
              <w:t>9</w:t>
            </w:r>
          </w:p>
        </w:tc>
        <w:tc>
          <w:tcPr>
            <w:tcW w:w="1328" w:type="dxa"/>
            <w:vMerge w:val="restart"/>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cs="仿宋"/>
                <w:b/>
                <w:bCs/>
                <w:sz w:val="24"/>
                <w:szCs w:val="24"/>
                <w:vertAlign w:val="baseline"/>
                <w:lang w:val="en-US" w:eastAsia="zh-CN"/>
              </w:rPr>
            </w:pPr>
            <w:r>
              <w:rPr>
                <w:rFonts w:hint="eastAsia" w:cs="仿宋"/>
                <w:b/>
                <w:bCs/>
                <w:sz w:val="24"/>
                <w:szCs w:val="24"/>
                <w:vertAlign w:val="baseline"/>
                <w:lang w:val="en-US" w:eastAsia="zh-CN"/>
              </w:rPr>
              <w:t>评价改进</w:t>
            </w:r>
          </w:p>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cs="仿宋"/>
                <w:b/>
                <w:bCs/>
                <w:sz w:val="24"/>
                <w:szCs w:val="24"/>
                <w:vertAlign w:val="baseline"/>
                <w:lang w:val="en-US" w:eastAsia="zh-CN"/>
              </w:rPr>
            </w:pPr>
            <w:r>
              <w:rPr>
                <w:rFonts w:hint="eastAsia" w:cs="仿宋"/>
                <w:b/>
                <w:bCs/>
                <w:sz w:val="24"/>
                <w:szCs w:val="24"/>
                <w:vertAlign w:val="baseline"/>
                <w:lang w:val="en-US" w:eastAsia="zh-CN"/>
              </w:rPr>
              <w:t>（20分）</w:t>
            </w:r>
          </w:p>
        </w:tc>
        <w:tc>
          <w:tcPr>
            <w:tcW w:w="6332" w:type="dxa"/>
            <w:vAlign w:val="center"/>
          </w:tcPr>
          <w:p>
            <w:pPr>
              <w:keepNext w:val="0"/>
              <w:keepLines w:val="0"/>
              <w:widowControl/>
              <w:suppressLineNumbers w:val="0"/>
              <w:ind w:left="442" w:leftChars="0" w:right="0" w:rightChars="0" w:hanging="442" w:hangingChars="20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9.1</w:t>
            </w:r>
            <w:r>
              <w:rPr>
                <w:rFonts w:hint="eastAsia" w:cs="仿宋"/>
                <w:b/>
                <w:bCs/>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服务质量监督保证体系健全，服务质量标准和岗位责任制度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明晰。</w:t>
            </w:r>
          </w:p>
        </w:tc>
        <w:tc>
          <w:tcPr>
            <w:tcW w:w="773"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b w:val="0"/>
                <w:bCs w:val="0"/>
                <w:sz w:val="22"/>
                <w:szCs w:val="22"/>
                <w:vertAlign w:val="baseline"/>
                <w:lang w:val="en-US" w:eastAsia="zh-CN"/>
              </w:rPr>
            </w:pPr>
            <w:r>
              <w:rPr>
                <w:rFonts w:hint="eastAsia" w:ascii="仿宋" w:hAnsi="仿宋" w:eastAsia="仿宋" w:cs="仿宋"/>
                <w:i w:val="0"/>
                <w:iCs w:val="0"/>
                <w:color w:val="000000"/>
                <w:kern w:val="0"/>
                <w:sz w:val="22"/>
                <w:szCs w:val="22"/>
                <w:u w:val="none"/>
                <w:lang w:val="en-US" w:eastAsia="zh-CN" w:bidi="ar"/>
              </w:rPr>
              <w:t>5</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cs="仿宋"/>
                <w:b/>
                <w:bCs/>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cs="仿宋"/>
                <w:b/>
                <w:bCs/>
                <w:sz w:val="24"/>
                <w:szCs w:val="24"/>
                <w:vertAlign w:val="baseline"/>
                <w:lang w:val="en-US" w:eastAsia="zh-CN"/>
              </w:rPr>
            </w:pPr>
          </w:p>
        </w:tc>
        <w:tc>
          <w:tcPr>
            <w:tcW w:w="6332" w:type="dxa"/>
            <w:vAlign w:val="center"/>
          </w:tcPr>
          <w:p>
            <w:pPr>
              <w:keepNext w:val="0"/>
              <w:keepLines w:val="0"/>
              <w:widowControl/>
              <w:suppressLineNumbers w:val="0"/>
              <w:ind w:left="0" w:leftChars="0" w:right="0" w:rightChars="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9.2</w:t>
            </w:r>
            <w:r>
              <w:rPr>
                <w:rFonts w:hint="eastAsia" w:ascii="仿宋" w:hAnsi="仿宋" w:eastAsia="仿宋" w:cs="仿宋"/>
                <w:i w:val="0"/>
                <w:iCs w:val="0"/>
                <w:color w:val="000000"/>
                <w:kern w:val="0"/>
                <w:sz w:val="22"/>
                <w:szCs w:val="22"/>
                <w:u w:val="none"/>
                <w:lang w:val="en-US" w:eastAsia="zh-CN" w:bidi="ar"/>
              </w:rPr>
              <w:t xml:space="preserve"> 具备考核评价细则，定期对基地服务质量进行考核。</w:t>
            </w:r>
          </w:p>
        </w:tc>
        <w:tc>
          <w:tcPr>
            <w:tcW w:w="773"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b w:val="0"/>
                <w:bCs w:val="0"/>
                <w:sz w:val="22"/>
                <w:szCs w:val="22"/>
                <w:vertAlign w:val="baseline"/>
                <w:lang w:val="en-US" w:eastAsia="zh-CN"/>
              </w:rPr>
            </w:pPr>
            <w:r>
              <w:rPr>
                <w:rFonts w:hint="eastAsia" w:ascii="仿宋" w:hAnsi="仿宋" w:eastAsia="仿宋" w:cs="仿宋"/>
                <w:i w:val="0"/>
                <w:iCs w:val="0"/>
                <w:color w:val="000000"/>
                <w:kern w:val="0"/>
                <w:sz w:val="22"/>
                <w:szCs w:val="22"/>
                <w:u w:val="none"/>
                <w:lang w:val="en-US" w:eastAsia="zh-CN" w:bidi="ar"/>
              </w:rPr>
              <w:t>5</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cs="仿宋"/>
                <w:b/>
                <w:bCs/>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cs="仿宋"/>
                <w:b/>
                <w:bCs/>
                <w:sz w:val="24"/>
                <w:szCs w:val="24"/>
                <w:vertAlign w:val="baseline"/>
                <w:lang w:val="en-US" w:eastAsia="zh-CN"/>
              </w:rPr>
            </w:pPr>
          </w:p>
        </w:tc>
        <w:tc>
          <w:tcPr>
            <w:tcW w:w="6332" w:type="dxa"/>
            <w:vAlign w:val="center"/>
          </w:tcPr>
          <w:p>
            <w:pPr>
              <w:keepNext w:val="0"/>
              <w:keepLines w:val="0"/>
              <w:widowControl/>
              <w:suppressLineNumbers w:val="0"/>
              <w:ind w:left="0" w:leftChars="0" w:right="0" w:rightChars="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9.3</w:t>
            </w:r>
            <w:r>
              <w:rPr>
                <w:rFonts w:hint="eastAsia" w:cs="仿宋"/>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根据考核评价结果，持续改进措施完善。</w:t>
            </w:r>
          </w:p>
        </w:tc>
        <w:tc>
          <w:tcPr>
            <w:tcW w:w="773"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b w:val="0"/>
                <w:bCs w:val="0"/>
                <w:sz w:val="22"/>
                <w:szCs w:val="22"/>
                <w:vertAlign w:val="baseline"/>
                <w:lang w:val="en-US" w:eastAsia="zh-CN"/>
              </w:rPr>
            </w:pPr>
            <w:r>
              <w:rPr>
                <w:rFonts w:hint="eastAsia" w:ascii="仿宋" w:hAnsi="仿宋" w:eastAsia="仿宋" w:cs="仿宋"/>
                <w:i w:val="0"/>
                <w:iCs w:val="0"/>
                <w:color w:val="000000"/>
                <w:kern w:val="0"/>
                <w:sz w:val="22"/>
                <w:szCs w:val="22"/>
                <w:u w:val="none"/>
                <w:lang w:val="en-US" w:eastAsia="zh-CN" w:bidi="ar"/>
              </w:rPr>
              <w:t>5</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cs="仿宋"/>
                <w:b/>
                <w:bCs/>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cs="仿宋"/>
                <w:b/>
                <w:bCs/>
                <w:sz w:val="24"/>
                <w:szCs w:val="24"/>
                <w:vertAlign w:val="baseline"/>
                <w:lang w:val="en-US" w:eastAsia="zh-CN"/>
              </w:rPr>
            </w:pPr>
          </w:p>
        </w:tc>
        <w:tc>
          <w:tcPr>
            <w:tcW w:w="6332" w:type="dxa"/>
            <w:vAlign w:val="center"/>
          </w:tcPr>
          <w:p>
            <w:pPr>
              <w:keepNext w:val="0"/>
              <w:keepLines w:val="0"/>
              <w:widowControl/>
              <w:suppressLineNumbers w:val="0"/>
              <w:ind w:left="0" w:leftChars="0" w:right="0" w:rightChars="0"/>
              <w:jc w:val="left"/>
              <w:textAlignment w:val="center"/>
              <w:rPr>
                <w:rFonts w:hint="eastAsia" w:ascii="仿宋" w:hAnsi="仿宋" w:eastAsia="仿宋" w:cs="仿宋"/>
                <w:b/>
                <w:bCs/>
                <w:i w:val="0"/>
                <w:iCs w:val="0"/>
                <w:color w:val="auto"/>
                <w:kern w:val="0"/>
                <w:sz w:val="22"/>
                <w:szCs w:val="22"/>
                <w:u w:val="none"/>
                <w:lang w:val="en-US" w:eastAsia="zh-CN" w:bidi="ar"/>
              </w:rPr>
            </w:pPr>
            <w:r>
              <w:rPr>
                <w:rFonts w:hint="eastAsia" w:ascii="仿宋" w:hAnsi="仿宋" w:eastAsia="仿宋" w:cs="仿宋"/>
                <w:b/>
                <w:bCs/>
                <w:i w:val="0"/>
                <w:iCs w:val="0"/>
                <w:color w:val="auto"/>
                <w:kern w:val="0"/>
                <w:sz w:val="22"/>
                <w:szCs w:val="22"/>
                <w:u w:val="none"/>
                <w:lang w:val="en-US" w:eastAsia="zh-CN" w:bidi="ar"/>
              </w:rPr>
              <w:t>9.4</w:t>
            </w:r>
            <w:r>
              <w:rPr>
                <w:rFonts w:hint="eastAsia" w:cs="仿宋"/>
                <w:b/>
                <w:bCs/>
                <w:i w:val="0"/>
                <w:iCs w:val="0"/>
                <w:color w:val="auto"/>
                <w:kern w:val="0"/>
                <w:sz w:val="22"/>
                <w:szCs w:val="22"/>
                <w:u w:val="none"/>
                <w:lang w:val="en-US" w:eastAsia="zh-CN" w:bidi="ar"/>
              </w:rPr>
              <w:t xml:space="preserve"> </w:t>
            </w:r>
            <w:r>
              <w:rPr>
                <w:rFonts w:hint="eastAsia" w:ascii="仿宋" w:hAnsi="仿宋" w:eastAsia="仿宋" w:cs="仿宋"/>
                <w:i w:val="0"/>
                <w:iCs w:val="0"/>
                <w:color w:val="auto"/>
                <w:kern w:val="0"/>
                <w:sz w:val="22"/>
                <w:szCs w:val="22"/>
                <w:u w:val="none"/>
                <w:lang w:val="en-US" w:eastAsia="zh-CN" w:bidi="ar"/>
              </w:rPr>
              <w:t>醒目位置公布质量监督电话及受理机构的电话或网址。</w:t>
            </w:r>
          </w:p>
        </w:tc>
        <w:tc>
          <w:tcPr>
            <w:tcW w:w="773" w:type="dxa"/>
            <w:vAlign w:val="center"/>
          </w:tcPr>
          <w:p>
            <w:pPr>
              <w:keepNext w:val="0"/>
              <w:keepLines w:val="0"/>
              <w:widowControl/>
              <w:suppressLineNumbers w:val="0"/>
              <w:ind w:left="0" w:leftChars="0" w:right="0" w:right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5</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cs="仿宋"/>
                <w:b/>
                <w:bCs/>
                <w:sz w:val="24"/>
                <w:szCs w:val="24"/>
                <w:vertAlign w:val="baseline"/>
                <w:lang w:val="en-US" w:eastAsia="zh-CN"/>
              </w:rPr>
            </w:pPr>
          </w:p>
        </w:tc>
        <w:tc>
          <w:tcPr>
            <w:tcW w:w="1328" w:type="dxa"/>
            <w:vMerge w:val="continue"/>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cs="仿宋"/>
                <w:b/>
                <w:bCs/>
                <w:sz w:val="24"/>
                <w:szCs w:val="24"/>
                <w:vertAlign w:val="baseline"/>
                <w:lang w:val="en-US" w:eastAsia="zh-CN"/>
              </w:rPr>
            </w:pPr>
          </w:p>
        </w:tc>
        <w:tc>
          <w:tcPr>
            <w:tcW w:w="6332" w:type="dxa"/>
            <w:vAlign w:val="center"/>
          </w:tcPr>
          <w:p>
            <w:pPr>
              <w:keepNext w:val="0"/>
              <w:keepLines w:val="0"/>
              <w:widowControl/>
              <w:suppressLineNumbers w:val="0"/>
              <w:ind w:left="0" w:leftChars="0" w:right="0" w:rightChars="0"/>
              <w:jc w:val="left"/>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b/>
                <w:bCs/>
                <w:i w:val="0"/>
                <w:iCs w:val="0"/>
                <w:color w:val="auto"/>
                <w:kern w:val="0"/>
                <w:sz w:val="22"/>
                <w:szCs w:val="22"/>
                <w:u w:val="none"/>
                <w:lang w:val="en-US" w:eastAsia="zh-CN" w:bidi="ar"/>
              </w:rPr>
              <w:t xml:space="preserve">9.5 </w:t>
            </w:r>
            <w:r>
              <w:rPr>
                <w:rFonts w:hint="eastAsia" w:ascii="仿宋" w:hAnsi="仿宋" w:eastAsia="仿宋" w:cs="仿宋"/>
                <w:b w:val="0"/>
                <w:bCs w:val="0"/>
                <w:i w:val="0"/>
                <w:iCs w:val="0"/>
                <w:color w:val="auto"/>
                <w:kern w:val="0"/>
                <w:sz w:val="22"/>
                <w:szCs w:val="22"/>
                <w:u w:val="none"/>
                <w:lang w:val="en-US" w:eastAsia="zh-CN" w:bidi="ar"/>
              </w:rPr>
              <w:t>制度、培训、供应、产品、服务要素和运行环节等措施完善，</w:t>
            </w:r>
          </w:p>
          <w:p>
            <w:pPr>
              <w:keepNext w:val="0"/>
              <w:keepLines w:val="0"/>
              <w:widowControl/>
              <w:suppressLineNumbers w:val="0"/>
              <w:ind w:left="0" w:leftChars="0" w:right="0" w:rightChars="0" w:firstLine="440" w:firstLineChars="200"/>
              <w:jc w:val="left"/>
              <w:textAlignment w:val="center"/>
              <w:rPr>
                <w:rFonts w:hint="eastAsia" w:ascii="仿宋" w:hAnsi="仿宋" w:eastAsia="仿宋" w:cs="仿宋"/>
                <w:b/>
                <w:bCs/>
                <w:i w:val="0"/>
                <w:iCs w:val="0"/>
                <w:color w:val="auto"/>
                <w:kern w:val="0"/>
                <w:sz w:val="22"/>
                <w:szCs w:val="22"/>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能够持续改进研学旅行基地服务质量。</w:t>
            </w:r>
          </w:p>
        </w:tc>
        <w:tc>
          <w:tcPr>
            <w:tcW w:w="773"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b w:val="0"/>
                <w:bCs w:val="0"/>
                <w:color w:val="0000FF"/>
                <w:sz w:val="22"/>
                <w:szCs w:val="22"/>
                <w:vertAlign w:val="baseline"/>
                <w:lang w:val="en-US" w:eastAsia="zh-CN"/>
              </w:rPr>
            </w:pP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color w:val="0000FF"/>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color w:val="0000FF"/>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2055" w:type="dxa"/>
            <w:gridSpan w:val="2"/>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cs="仿宋"/>
                <w:b/>
                <w:bCs/>
                <w:sz w:val="24"/>
                <w:szCs w:val="24"/>
                <w:vertAlign w:val="baseline"/>
                <w:lang w:val="en-US" w:eastAsia="zh-CN"/>
              </w:rPr>
              <w:t>评审意见</w:t>
            </w:r>
          </w:p>
        </w:tc>
        <w:tc>
          <w:tcPr>
            <w:tcW w:w="6332" w:type="dxa"/>
            <w:vAlign w:val="center"/>
          </w:tcPr>
          <w:p>
            <w:pPr>
              <w:keepNext w:val="0"/>
              <w:keepLines w:val="0"/>
              <w:widowControl/>
              <w:suppressLineNumbers w:val="0"/>
              <w:ind w:left="442" w:leftChars="0" w:right="0" w:rightChars="0" w:hanging="442" w:hangingChars="200"/>
              <w:jc w:val="both"/>
              <w:textAlignment w:val="center"/>
              <w:rPr>
                <w:rFonts w:hint="eastAsia" w:ascii="仿宋" w:hAnsi="仿宋" w:eastAsia="仿宋" w:cs="仿宋"/>
                <w:b/>
                <w:bCs/>
                <w:i w:val="0"/>
                <w:iCs w:val="0"/>
                <w:color w:val="000000"/>
                <w:kern w:val="0"/>
                <w:sz w:val="22"/>
                <w:szCs w:val="22"/>
                <w:u w:val="none"/>
                <w:lang w:val="en-US" w:eastAsia="zh-CN" w:bidi="ar"/>
              </w:rPr>
            </w:pP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b w:val="0"/>
                <w:bCs w:val="0"/>
                <w:sz w:val="22"/>
                <w:szCs w:val="22"/>
                <w:vertAlign w:val="baseline"/>
                <w:lang w:val="en-US" w:eastAsia="zh-CN"/>
              </w:rPr>
            </w:pPr>
            <w:r>
              <w:rPr>
                <w:rFonts w:hint="eastAsia" w:cs="仿宋"/>
                <w:b/>
                <w:bCs/>
                <w:sz w:val="24"/>
                <w:szCs w:val="24"/>
                <w:vertAlign w:val="baseline"/>
                <w:lang w:val="en-US" w:eastAsia="zh-CN"/>
              </w:rPr>
              <w:t>本项合计</w:t>
            </w: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2055" w:type="dxa"/>
            <w:gridSpan w:val="2"/>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bidi="ar"/>
              </w:rPr>
              <w:t>总体评价</w:t>
            </w:r>
          </w:p>
        </w:tc>
        <w:tc>
          <w:tcPr>
            <w:tcW w:w="6332" w:type="dxa"/>
            <w:vAlign w:val="center"/>
          </w:tcPr>
          <w:p>
            <w:pPr>
              <w:keepNext w:val="0"/>
              <w:keepLines w:val="0"/>
              <w:widowControl/>
              <w:suppressLineNumbers w:val="0"/>
              <w:ind w:left="442" w:leftChars="0" w:right="0" w:rightChars="0" w:hanging="442" w:hangingChars="200"/>
              <w:jc w:val="both"/>
              <w:textAlignment w:val="center"/>
              <w:rPr>
                <w:rFonts w:hint="eastAsia" w:ascii="仿宋" w:hAnsi="仿宋" w:eastAsia="仿宋" w:cs="仿宋"/>
                <w:b/>
                <w:bCs/>
                <w:i w:val="0"/>
                <w:iCs w:val="0"/>
                <w:color w:val="000000"/>
                <w:kern w:val="0"/>
                <w:sz w:val="22"/>
                <w:szCs w:val="22"/>
                <w:u w:val="none"/>
                <w:lang w:val="en-US" w:eastAsia="zh-CN" w:bidi="ar"/>
              </w:rPr>
            </w:pP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b w:val="0"/>
                <w:bCs w:val="0"/>
                <w:sz w:val="22"/>
                <w:szCs w:val="22"/>
                <w:vertAlign w:val="baseline"/>
                <w:lang w:val="en-US" w:eastAsia="zh-CN"/>
              </w:rPr>
            </w:pP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055" w:type="dxa"/>
            <w:gridSpan w:val="2"/>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bidi="ar"/>
              </w:rPr>
              <w:t>总</w:t>
            </w:r>
            <w:r>
              <w:rPr>
                <w:rFonts w:hint="eastAsia" w:cs="仿宋"/>
                <w:b/>
                <w:bCs/>
                <w:i w:val="0"/>
                <w:iCs w:val="0"/>
                <w:color w:val="000000"/>
                <w:kern w:val="0"/>
                <w:sz w:val="24"/>
                <w:szCs w:val="24"/>
                <w:u w:val="none"/>
                <w:lang w:val="en-US" w:eastAsia="zh-CN" w:bidi="ar"/>
              </w:rPr>
              <w:t xml:space="preserve">  </w:t>
            </w:r>
            <w:r>
              <w:rPr>
                <w:rFonts w:hint="eastAsia" w:ascii="仿宋" w:hAnsi="仿宋" w:eastAsia="仿宋" w:cs="仿宋"/>
                <w:b/>
                <w:bCs/>
                <w:i w:val="0"/>
                <w:iCs w:val="0"/>
                <w:color w:val="000000"/>
                <w:kern w:val="0"/>
                <w:sz w:val="24"/>
                <w:szCs w:val="24"/>
                <w:u w:val="none"/>
                <w:lang w:val="en-US" w:eastAsia="zh-CN" w:bidi="ar"/>
              </w:rPr>
              <w:t xml:space="preserve"> 分</w:t>
            </w:r>
          </w:p>
        </w:tc>
        <w:tc>
          <w:tcPr>
            <w:tcW w:w="6332" w:type="dxa"/>
            <w:vAlign w:val="center"/>
          </w:tcPr>
          <w:p>
            <w:pPr>
              <w:keepNext w:val="0"/>
              <w:keepLines w:val="0"/>
              <w:widowControl/>
              <w:suppressLineNumbers w:val="0"/>
              <w:ind w:left="442" w:leftChars="0" w:right="0" w:rightChars="0" w:hanging="442" w:hangingChars="200"/>
              <w:jc w:val="both"/>
              <w:textAlignment w:val="center"/>
              <w:rPr>
                <w:rFonts w:hint="eastAsia" w:ascii="仿宋" w:hAnsi="仿宋" w:eastAsia="仿宋" w:cs="仿宋"/>
                <w:b/>
                <w:bCs/>
                <w:i w:val="0"/>
                <w:iCs w:val="0"/>
                <w:color w:val="000000"/>
                <w:kern w:val="0"/>
                <w:sz w:val="22"/>
                <w:szCs w:val="22"/>
                <w:u w:val="none"/>
                <w:lang w:val="en-US" w:eastAsia="zh-CN" w:bidi="ar"/>
              </w:rPr>
            </w:pP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b w:val="0"/>
                <w:bCs w:val="0"/>
                <w:sz w:val="22"/>
                <w:szCs w:val="22"/>
                <w:vertAlign w:val="baseline"/>
                <w:lang w:val="en-US" w:eastAsia="zh-CN"/>
              </w:rPr>
            </w:pP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055" w:type="dxa"/>
            <w:gridSpan w:val="2"/>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bidi="ar"/>
              </w:rPr>
              <w:t>评价组签名</w:t>
            </w:r>
          </w:p>
        </w:tc>
        <w:tc>
          <w:tcPr>
            <w:tcW w:w="6332" w:type="dxa"/>
            <w:vAlign w:val="center"/>
          </w:tcPr>
          <w:p>
            <w:pPr>
              <w:keepNext w:val="0"/>
              <w:keepLines w:val="0"/>
              <w:widowControl/>
              <w:suppressLineNumbers w:val="0"/>
              <w:ind w:left="442" w:leftChars="0" w:right="0" w:rightChars="0" w:hanging="442" w:hangingChars="200"/>
              <w:jc w:val="both"/>
              <w:textAlignment w:val="center"/>
              <w:rPr>
                <w:rFonts w:hint="eastAsia" w:ascii="仿宋" w:hAnsi="仿宋" w:eastAsia="仿宋" w:cs="仿宋"/>
                <w:b/>
                <w:bCs/>
                <w:i w:val="0"/>
                <w:iCs w:val="0"/>
                <w:color w:val="000000"/>
                <w:kern w:val="0"/>
                <w:sz w:val="22"/>
                <w:szCs w:val="22"/>
                <w:u w:val="none"/>
                <w:lang w:val="en-US" w:eastAsia="zh-CN" w:bidi="ar"/>
              </w:rPr>
            </w:pP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b w:val="0"/>
                <w:bCs w:val="0"/>
                <w:sz w:val="22"/>
                <w:szCs w:val="22"/>
                <w:vertAlign w:val="baseline"/>
                <w:lang w:val="en-US" w:eastAsia="zh-CN"/>
              </w:rPr>
            </w:pP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055" w:type="dxa"/>
            <w:gridSpan w:val="2"/>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default" w:ascii="仿宋" w:hAnsi="仿宋" w:eastAsia="仿宋" w:cs="仿宋"/>
                <w:b/>
                <w:bCs/>
                <w:i w:val="0"/>
                <w:iCs w:val="0"/>
                <w:color w:val="000000"/>
                <w:kern w:val="0"/>
                <w:sz w:val="24"/>
                <w:szCs w:val="24"/>
                <w:u w:val="none"/>
                <w:lang w:val="en-US" w:eastAsia="zh-CN" w:bidi="ar"/>
              </w:rPr>
            </w:pPr>
            <w:r>
              <w:rPr>
                <w:rFonts w:hint="eastAsia" w:cs="仿宋"/>
                <w:b/>
                <w:bCs/>
                <w:i w:val="0"/>
                <w:iCs w:val="0"/>
                <w:color w:val="000000"/>
                <w:kern w:val="0"/>
                <w:sz w:val="24"/>
                <w:szCs w:val="24"/>
                <w:u w:val="none"/>
                <w:lang w:val="en-US" w:eastAsia="zh-CN" w:bidi="ar"/>
              </w:rPr>
              <w:t>备    注</w:t>
            </w:r>
          </w:p>
        </w:tc>
        <w:tc>
          <w:tcPr>
            <w:tcW w:w="6332" w:type="dxa"/>
            <w:vAlign w:val="center"/>
          </w:tcPr>
          <w:p>
            <w:pPr>
              <w:keepNext w:val="0"/>
              <w:keepLines w:val="0"/>
              <w:widowControl/>
              <w:suppressLineNumbers w:val="0"/>
              <w:ind w:left="442" w:leftChars="0" w:right="0" w:rightChars="0" w:hanging="442" w:hangingChars="200"/>
              <w:jc w:val="both"/>
              <w:textAlignment w:val="center"/>
              <w:rPr>
                <w:rFonts w:hint="eastAsia" w:ascii="仿宋" w:hAnsi="仿宋" w:eastAsia="仿宋" w:cs="仿宋"/>
                <w:b/>
                <w:bCs/>
                <w:i w:val="0"/>
                <w:iCs w:val="0"/>
                <w:color w:val="000000"/>
                <w:kern w:val="0"/>
                <w:sz w:val="22"/>
                <w:szCs w:val="22"/>
                <w:u w:val="none"/>
                <w:lang w:val="en-US" w:eastAsia="zh-CN" w:bidi="ar"/>
              </w:rPr>
            </w:pPr>
          </w:p>
        </w:tc>
        <w:tc>
          <w:tcPr>
            <w:tcW w:w="773"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b w:val="0"/>
                <w:bCs w:val="0"/>
                <w:sz w:val="22"/>
                <w:szCs w:val="22"/>
                <w:vertAlign w:val="baseline"/>
                <w:lang w:val="en-US" w:eastAsia="zh-CN"/>
              </w:rPr>
            </w:pPr>
          </w:p>
        </w:tc>
        <w:tc>
          <w:tcPr>
            <w:tcW w:w="735"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710" w:type="dxa"/>
            <w:vAlign w:val="center"/>
          </w:tcPr>
          <w:p>
            <w:pPr>
              <w:keepNext w:val="0"/>
              <w:keepLines w:val="0"/>
              <w:pageBreakBefore w:val="0"/>
              <w:tabs>
                <w:tab w:val="left" w:pos="1806"/>
              </w:tabs>
              <w:kinsoku/>
              <w:wordWrap/>
              <w:overflowPunct/>
              <w:topLinePunct w:val="0"/>
              <w:autoSpaceDE w:val="0"/>
              <w:autoSpaceDN w:val="0"/>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r>
    </w:tbl>
    <w:p>
      <w:pPr>
        <w:keepNext w:val="0"/>
        <w:keepLines w:val="0"/>
        <w:pageBreakBefore w:val="0"/>
        <w:tabs>
          <w:tab w:val="left" w:pos="1806"/>
        </w:tabs>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sz w:val="32"/>
          <w:szCs w:val="32"/>
          <w:lang w:val="en-US" w:eastAsia="zh-CN"/>
        </w:rPr>
      </w:pPr>
    </w:p>
    <w:p>
      <w:pPr>
        <w:keepNext w:val="0"/>
        <w:keepLines w:val="0"/>
        <w:pageBreakBefore w:val="0"/>
        <w:tabs>
          <w:tab w:val="left" w:pos="1806"/>
        </w:tabs>
        <w:kinsoku/>
        <w:wordWrap/>
        <w:overflowPunct/>
        <w:topLinePunct w:val="0"/>
        <w:autoSpaceDE w:val="0"/>
        <w:autoSpaceDN w:val="0"/>
        <w:bidi w:val="0"/>
        <w:adjustRightInd/>
        <w:snapToGrid/>
        <w:spacing w:line="500" w:lineRule="exact"/>
        <w:ind w:firstLine="643" w:firstLineChars="200"/>
        <w:jc w:val="left"/>
        <w:textAlignment w:val="auto"/>
        <w:rPr>
          <w:rFonts w:hint="eastAsia" w:cs="仿宋"/>
          <w:b/>
          <w:bCs/>
          <w:sz w:val="32"/>
          <w:szCs w:val="32"/>
          <w:lang w:val="en-US" w:eastAsia="zh-CN"/>
        </w:rPr>
      </w:pPr>
      <w:r>
        <w:rPr>
          <w:rFonts w:hint="eastAsia" w:ascii="仿宋" w:hAnsi="仿宋" w:eastAsia="仿宋" w:cs="仿宋"/>
          <w:b/>
          <w:bCs/>
          <w:sz w:val="32"/>
          <w:szCs w:val="32"/>
          <w:lang w:val="en-US" w:eastAsia="zh-CN"/>
        </w:rPr>
        <w:t>计分说</w:t>
      </w:r>
      <w:r>
        <w:rPr>
          <w:rFonts w:hint="eastAsia" w:cs="仿宋"/>
          <w:b/>
          <w:bCs/>
          <w:sz w:val="32"/>
          <w:szCs w:val="32"/>
          <w:lang w:val="en-US" w:eastAsia="zh-CN"/>
        </w:rPr>
        <w:t>明：</w:t>
      </w:r>
    </w:p>
    <w:p>
      <w:pPr>
        <w:keepNext w:val="0"/>
        <w:keepLines w:val="0"/>
        <w:pageBreakBefore w:val="0"/>
        <w:tabs>
          <w:tab w:val="left" w:pos="1806"/>
        </w:tabs>
        <w:kinsoku/>
        <w:wordWrap/>
        <w:overflowPunct/>
        <w:topLinePunct w:val="0"/>
        <w:autoSpaceDE w:val="0"/>
        <w:autoSpaceDN w:val="0"/>
        <w:bidi w:val="0"/>
        <w:adjustRightInd/>
        <w:snapToGrid/>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cs="仿宋"/>
          <w:sz w:val="32"/>
          <w:szCs w:val="32"/>
          <w:lang w:val="en-US" w:eastAsia="zh-CN"/>
        </w:rPr>
        <w:t>1、</w:t>
      </w:r>
      <w:r>
        <w:rPr>
          <w:rFonts w:hint="eastAsia" w:ascii="仿宋" w:hAnsi="仿宋" w:eastAsia="仿宋" w:cs="仿宋"/>
          <w:sz w:val="32"/>
          <w:szCs w:val="32"/>
          <w:lang w:val="en-US" w:eastAsia="zh-CN"/>
        </w:rPr>
        <w:t>评分表总分为650分，其中评价项目最低得分为455分，最高为650分。</w:t>
      </w:r>
    </w:p>
    <w:p>
      <w:pPr>
        <w:keepNext w:val="0"/>
        <w:keepLines w:val="0"/>
        <w:pageBreakBefore w:val="0"/>
        <w:numPr>
          <w:ilvl w:val="0"/>
          <w:numId w:val="0"/>
        </w:numPr>
        <w:tabs>
          <w:tab w:val="left" w:pos="1806"/>
        </w:tabs>
        <w:kinsoku/>
        <w:wordWrap/>
        <w:overflowPunct/>
        <w:topLinePunct w:val="0"/>
        <w:autoSpaceDE w:val="0"/>
        <w:autoSpaceDN w:val="0"/>
        <w:bidi w:val="0"/>
        <w:adjustRightInd/>
        <w:snapToGrid/>
        <w:spacing w:line="500" w:lineRule="exact"/>
        <w:ind w:leftChars="0" w:right="0" w:rightChars="0" w:firstLine="640" w:firstLineChars="200"/>
        <w:jc w:val="left"/>
        <w:textAlignment w:val="auto"/>
        <w:rPr>
          <w:rFonts w:hint="eastAsia" w:ascii="仿宋" w:hAnsi="仿宋" w:eastAsia="仿宋" w:cs="仿宋"/>
          <w:sz w:val="32"/>
          <w:szCs w:val="32"/>
          <w:lang w:val="en-US" w:eastAsia="zh-CN"/>
        </w:rPr>
      </w:pPr>
      <w:r>
        <w:rPr>
          <w:rFonts w:hint="eastAsia" w:cs="仿宋"/>
          <w:sz w:val="32"/>
          <w:szCs w:val="32"/>
          <w:lang w:val="en-US" w:eastAsia="zh-CN"/>
        </w:rPr>
        <w:t>2、</w:t>
      </w:r>
      <w:r>
        <w:rPr>
          <w:rFonts w:hint="eastAsia" w:ascii="仿宋" w:hAnsi="仿宋" w:eastAsia="仿宋" w:cs="仿宋"/>
          <w:sz w:val="32"/>
          <w:szCs w:val="32"/>
          <w:lang w:val="en-US" w:eastAsia="zh-CN"/>
        </w:rPr>
        <w:t>评审子项目分值为: 基本要求40分，设施设备120分，课程设计110分，人员要求90分，配套服务80分，安全保障100分，环境卫生60分，投诉处置30分，评价改进20分。</w:t>
      </w:r>
    </w:p>
    <w:p>
      <w:pPr>
        <w:keepNext w:val="0"/>
        <w:keepLines w:val="0"/>
        <w:pageBreakBefore w:val="0"/>
        <w:numPr>
          <w:ilvl w:val="0"/>
          <w:numId w:val="0"/>
        </w:numPr>
        <w:tabs>
          <w:tab w:val="left" w:pos="1806"/>
        </w:tabs>
        <w:kinsoku/>
        <w:wordWrap/>
        <w:overflowPunct/>
        <w:topLinePunct w:val="0"/>
        <w:autoSpaceDE w:val="0"/>
        <w:autoSpaceDN w:val="0"/>
        <w:bidi w:val="0"/>
        <w:adjustRightInd/>
        <w:snapToGrid/>
        <w:spacing w:line="500" w:lineRule="exact"/>
        <w:ind w:leftChars="0" w:right="0" w:rightChars="0" w:firstLine="640" w:firstLineChars="200"/>
        <w:jc w:val="left"/>
        <w:textAlignment w:val="auto"/>
        <w:rPr>
          <w:rFonts w:hint="eastAsia" w:ascii="仿宋" w:hAnsi="仿宋" w:eastAsia="仿宋" w:cs="仿宋"/>
          <w:sz w:val="32"/>
          <w:szCs w:val="32"/>
          <w:lang w:val="en-US" w:eastAsia="zh-CN"/>
        </w:rPr>
      </w:pPr>
      <w:r>
        <w:rPr>
          <w:rFonts w:hint="eastAsia" w:cs="仿宋"/>
          <w:sz w:val="32"/>
          <w:szCs w:val="32"/>
          <w:lang w:val="en-US" w:eastAsia="zh-CN"/>
        </w:rPr>
        <w:t>3、</w:t>
      </w:r>
      <w:r>
        <w:rPr>
          <w:rFonts w:hint="eastAsia" w:ascii="仿宋" w:hAnsi="仿宋" w:eastAsia="仿宋" w:cs="仿宋"/>
          <w:sz w:val="32"/>
          <w:szCs w:val="32"/>
          <w:lang w:val="en-US" w:eastAsia="zh-CN"/>
        </w:rPr>
        <w:t>评价等级分为合格、良好、优秀三个等级。合格:455≤总分&lt;520</w:t>
      </w:r>
      <w:r>
        <w:rPr>
          <w:rFonts w:hint="eastAsia" w:cs="仿宋"/>
          <w:sz w:val="32"/>
          <w:szCs w:val="32"/>
          <w:lang w:val="en-US" w:eastAsia="zh-CN"/>
        </w:rPr>
        <w:t>；</w:t>
      </w:r>
      <w:r>
        <w:rPr>
          <w:rFonts w:hint="eastAsia" w:ascii="仿宋" w:hAnsi="仿宋" w:eastAsia="仿宋" w:cs="仿宋"/>
          <w:sz w:val="32"/>
          <w:szCs w:val="32"/>
          <w:lang w:val="en-US" w:eastAsia="zh-CN"/>
        </w:rPr>
        <w:t>良好: 520≤总分&lt;570</w:t>
      </w:r>
      <w:r>
        <w:rPr>
          <w:rFonts w:hint="eastAsia" w:cs="仿宋"/>
          <w:sz w:val="32"/>
          <w:szCs w:val="32"/>
          <w:lang w:val="en-US" w:eastAsia="zh-CN"/>
        </w:rPr>
        <w:t>；</w:t>
      </w:r>
      <w:r>
        <w:rPr>
          <w:rFonts w:hint="eastAsia" w:ascii="仿宋" w:hAnsi="仿宋" w:eastAsia="仿宋" w:cs="仿宋"/>
          <w:sz w:val="32"/>
          <w:szCs w:val="32"/>
          <w:lang w:val="en-US" w:eastAsia="zh-CN"/>
        </w:rPr>
        <w:t>优秀:580≤总分≤630</w:t>
      </w:r>
      <w:r>
        <w:rPr>
          <w:rFonts w:hint="eastAsia" w:cs="仿宋"/>
          <w:sz w:val="32"/>
          <w:szCs w:val="32"/>
          <w:lang w:val="en-US" w:eastAsia="zh-CN"/>
        </w:rPr>
        <w:t>。</w:t>
      </w:r>
    </w:p>
    <w:p>
      <w:pPr>
        <w:keepNext w:val="0"/>
        <w:keepLines w:val="0"/>
        <w:pageBreakBefore w:val="0"/>
        <w:tabs>
          <w:tab w:val="left" w:pos="1806"/>
        </w:tabs>
        <w:kinsoku/>
        <w:wordWrap/>
        <w:overflowPunct/>
        <w:topLinePunct w:val="0"/>
        <w:autoSpaceDE w:val="0"/>
        <w:autoSpaceDN w:val="0"/>
        <w:bidi w:val="0"/>
        <w:adjustRightInd/>
        <w:snapToGrid/>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cs="仿宋"/>
          <w:sz w:val="32"/>
          <w:szCs w:val="32"/>
          <w:lang w:val="en-US" w:eastAsia="zh-CN"/>
        </w:rPr>
        <w:t>4、</w:t>
      </w:r>
      <w:r>
        <w:rPr>
          <w:rFonts w:hint="eastAsia" w:ascii="仿宋" w:hAnsi="仿宋" w:eastAsia="仿宋" w:cs="仿宋"/>
          <w:sz w:val="32"/>
          <w:szCs w:val="32"/>
          <w:lang w:val="en-US" w:eastAsia="zh-CN"/>
        </w:rPr>
        <w:t>参与评审单位，附自评分及佐证材料。</w:t>
      </w:r>
    </w:p>
    <w:p>
      <w:pPr>
        <w:keepNext w:val="0"/>
        <w:keepLines w:val="0"/>
        <w:pageBreakBefore w:val="0"/>
        <w:tabs>
          <w:tab w:val="left" w:pos="1806"/>
        </w:tabs>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sz w:val="32"/>
          <w:szCs w:val="32"/>
          <w:lang w:val="en-US" w:eastAsia="zh-CN"/>
        </w:rPr>
      </w:pPr>
    </w:p>
    <w:p>
      <w:pPr>
        <w:keepNext w:val="0"/>
        <w:keepLines w:val="0"/>
        <w:pageBreakBefore w:val="0"/>
        <w:tabs>
          <w:tab w:val="left" w:pos="1806"/>
        </w:tabs>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sz w:val="32"/>
          <w:szCs w:val="32"/>
          <w:lang w:val="en-US" w:eastAsia="zh-CN"/>
        </w:rPr>
      </w:pPr>
    </w:p>
    <w:p>
      <w:pPr>
        <w:keepNext w:val="0"/>
        <w:keepLines w:val="0"/>
        <w:pageBreakBefore w:val="0"/>
        <w:tabs>
          <w:tab w:val="left" w:pos="1806"/>
        </w:tabs>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sz w:val="32"/>
          <w:szCs w:val="32"/>
          <w:lang w:val="en-US" w:eastAsia="zh-CN"/>
        </w:rPr>
      </w:pPr>
    </w:p>
    <w:p>
      <w:pPr>
        <w:keepNext w:val="0"/>
        <w:keepLines w:val="0"/>
        <w:pageBreakBefore w:val="0"/>
        <w:tabs>
          <w:tab w:val="left" w:pos="1806"/>
        </w:tabs>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sz w:val="32"/>
          <w:szCs w:val="32"/>
          <w:lang w:val="en-US" w:eastAsia="zh-CN"/>
        </w:rPr>
      </w:pPr>
    </w:p>
    <w:p>
      <w:pPr>
        <w:keepNext w:val="0"/>
        <w:keepLines w:val="0"/>
        <w:pageBreakBefore w:val="0"/>
        <w:tabs>
          <w:tab w:val="left" w:pos="1806"/>
        </w:tabs>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sz w:val="32"/>
          <w:szCs w:val="32"/>
          <w:lang w:val="en-US" w:eastAsia="zh-CN"/>
        </w:rPr>
      </w:pPr>
    </w:p>
    <w:p>
      <w:pPr>
        <w:keepNext w:val="0"/>
        <w:keepLines w:val="0"/>
        <w:pageBreakBefore w:val="0"/>
        <w:tabs>
          <w:tab w:val="left" w:pos="1806"/>
        </w:tabs>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sz w:val="32"/>
          <w:szCs w:val="32"/>
          <w:lang w:val="en-US" w:eastAsia="zh-CN"/>
        </w:rPr>
      </w:pPr>
    </w:p>
    <w:p>
      <w:pPr>
        <w:keepNext w:val="0"/>
        <w:keepLines w:val="0"/>
        <w:pageBreakBefore w:val="0"/>
        <w:tabs>
          <w:tab w:val="left" w:pos="1806"/>
        </w:tabs>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sz w:val="32"/>
          <w:szCs w:val="32"/>
          <w:lang w:val="en-US" w:eastAsia="zh-CN"/>
        </w:rPr>
      </w:pPr>
    </w:p>
    <w:p>
      <w:pPr>
        <w:keepNext w:val="0"/>
        <w:keepLines w:val="0"/>
        <w:pageBreakBefore w:val="0"/>
        <w:tabs>
          <w:tab w:val="left" w:pos="1806"/>
        </w:tabs>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sz w:val="32"/>
          <w:szCs w:val="32"/>
          <w:lang w:val="en-US" w:eastAsia="zh-CN"/>
        </w:rPr>
      </w:pPr>
    </w:p>
    <w:p>
      <w:pPr>
        <w:keepNext w:val="0"/>
        <w:keepLines w:val="0"/>
        <w:pageBreakBefore w:val="0"/>
        <w:tabs>
          <w:tab w:val="left" w:pos="1806"/>
        </w:tabs>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sz w:val="32"/>
          <w:szCs w:val="32"/>
          <w:lang w:val="en-US" w:eastAsia="zh-CN"/>
        </w:rPr>
      </w:pPr>
    </w:p>
    <w:p>
      <w:pPr>
        <w:keepNext w:val="0"/>
        <w:keepLines w:val="0"/>
        <w:pageBreakBefore w:val="0"/>
        <w:tabs>
          <w:tab w:val="left" w:pos="1806"/>
        </w:tabs>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sz w:val="32"/>
          <w:szCs w:val="32"/>
          <w:lang w:val="en-US" w:eastAsia="zh-CN"/>
        </w:rPr>
      </w:pPr>
    </w:p>
    <w:p>
      <w:pPr>
        <w:keepNext w:val="0"/>
        <w:keepLines w:val="0"/>
        <w:pageBreakBefore w:val="0"/>
        <w:tabs>
          <w:tab w:val="left" w:pos="1806"/>
        </w:tabs>
        <w:kinsoku/>
        <w:wordWrap/>
        <w:overflowPunct/>
        <w:topLinePunct w:val="0"/>
        <w:autoSpaceDE w:val="0"/>
        <w:autoSpaceDN w:val="0"/>
        <w:bidi w:val="0"/>
        <w:adjustRightInd/>
        <w:snapToGrid/>
        <w:spacing w:line="500" w:lineRule="exact"/>
        <w:jc w:val="left"/>
        <w:textAlignment w:val="auto"/>
        <w:rPr>
          <w:rFonts w:hint="eastAsia" w:ascii="仿宋" w:hAnsi="仿宋" w:eastAsia="仿宋" w:cs="仿宋"/>
          <w:sz w:val="32"/>
          <w:szCs w:val="32"/>
          <w:lang w:val="en-US" w:eastAsia="zh-CN"/>
        </w:rPr>
        <w:sectPr>
          <w:footerReference r:id="rId5" w:type="default"/>
          <w:pgSz w:w="11906" w:h="16838"/>
          <w:pgMar w:top="1928" w:right="1531" w:bottom="1871" w:left="1474" w:header="851" w:footer="992" w:gutter="0"/>
          <w:pgNumType w:fmt="decimal"/>
          <w:cols w:space="0" w:num="1"/>
          <w:rtlGutter w:val="0"/>
          <w:docGrid w:type="lines" w:linePitch="312" w:charSpace="0"/>
        </w:sectPr>
      </w:pPr>
    </w:p>
    <w:p/>
    <w:sectPr>
      <w:pgSz w:w="11906" w:h="16838"/>
      <w:pgMar w:top="1587" w:right="1247" w:bottom="1474" w:left="1474"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2"/>
                              <w:szCs w:val="32"/>
                            </w:rPr>
                          </w:pPr>
                          <w:r>
                            <w:rPr>
                              <w:sz w:val="22"/>
                              <w:szCs w:val="32"/>
                            </w:rPr>
                            <w:t xml:space="preserve">— </w:t>
                          </w:r>
                          <w:r>
                            <w:rPr>
                              <w:sz w:val="22"/>
                              <w:szCs w:val="32"/>
                            </w:rPr>
                            <w:fldChar w:fldCharType="begin"/>
                          </w:r>
                          <w:r>
                            <w:rPr>
                              <w:sz w:val="22"/>
                              <w:szCs w:val="32"/>
                            </w:rPr>
                            <w:instrText xml:space="preserve"> PAGE  \* MERGEFORMAT </w:instrText>
                          </w:r>
                          <w:r>
                            <w:rPr>
                              <w:sz w:val="22"/>
                              <w:szCs w:val="32"/>
                            </w:rPr>
                            <w:fldChar w:fldCharType="separate"/>
                          </w:r>
                          <w:r>
                            <w:rPr>
                              <w:sz w:val="22"/>
                              <w:szCs w:val="32"/>
                            </w:rPr>
                            <w:t>1</w:t>
                          </w:r>
                          <w:r>
                            <w:rPr>
                              <w:sz w:val="22"/>
                              <w:szCs w:val="32"/>
                            </w:rPr>
                            <w:fldChar w:fldCharType="end"/>
                          </w:r>
                          <w:r>
                            <w:rPr>
                              <w:sz w:val="2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sz w:val="22"/>
                        <w:szCs w:val="32"/>
                      </w:rPr>
                    </w:pPr>
                    <w:r>
                      <w:rPr>
                        <w:sz w:val="22"/>
                        <w:szCs w:val="32"/>
                      </w:rPr>
                      <w:t xml:space="preserve">— </w:t>
                    </w:r>
                    <w:r>
                      <w:rPr>
                        <w:sz w:val="22"/>
                        <w:szCs w:val="32"/>
                      </w:rPr>
                      <w:fldChar w:fldCharType="begin"/>
                    </w:r>
                    <w:r>
                      <w:rPr>
                        <w:sz w:val="22"/>
                        <w:szCs w:val="32"/>
                      </w:rPr>
                      <w:instrText xml:space="preserve"> PAGE  \* MERGEFORMAT </w:instrText>
                    </w:r>
                    <w:r>
                      <w:rPr>
                        <w:sz w:val="22"/>
                        <w:szCs w:val="32"/>
                      </w:rPr>
                      <w:fldChar w:fldCharType="separate"/>
                    </w:r>
                    <w:r>
                      <w:rPr>
                        <w:sz w:val="22"/>
                        <w:szCs w:val="32"/>
                      </w:rPr>
                      <w:t>1</w:t>
                    </w:r>
                    <w:r>
                      <w:rPr>
                        <w:sz w:val="22"/>
                        <w:szCs w:val="32"/>
                      </w:rPr>
                      <w:fldChar w:fldCharType="end"/>
                    </w:r>
                    <w:r>
                      <w:rPr>
                        <w:sz w:val="22"/>
                        <w:szCs w:val="3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yNzAxM2ZiMDMzZWYwNjNmODc2ZWM3NjBjZjZhMzgifQ=="/>
  </w:docVars>
  <w:rsids>
    <w:rsidRoot w:val="081D7470"/>
    <w:rsid w:val="081D7470"/>
    <w:rsid w:val="3C7D2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2023-09-11T08:05:00Z</dcterms:created>
  <dc:creator>WPS_1679043786</dc:creator>
  <cp:lastModifiedBy>WPS_1679043786</cp:lastModifiedBy>
  <dcterms:modified xsi:type="dcterms:W3CDTF">2023-09-11T08:05:32Z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9BB26B1A43454389952EE426F17D5035_11</vt:lpwstr>
  </property>
</Properties>
</file>